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13B7" w14:textId="77777777" w:rsidR="00F948BA" w:rsidRDefault="00F948BA" w:rsidP="00F948BA">
      <w:pPr>
        <w:pStyle w:val="Heading1"/>
      </w:pPr>
      <w:r>
        <w:t xml:space="preserve">Bachelor of Education (Elementary) &amp; </w:t>
      </w:r>
    </w:p>
    <w:p w14:paraId="71905029" w14:textId="77777777" w:rsidR="00F948BA" w:rsidRDefault="00F948BA" w:rsidP="00F948BA">
      <w:pPr>
        <w:pStyle w:val="Heading1"/>
        <w:rPr>
          <w:szCs w:val="56"/>
        </w:rPr>
      </w:pPr>
      <w:r>
        <w:t>Bachelor of Education (Secondary) STEM</w:t>
      </w:r>
    </w:p>
    <w:p w14:paraId="56F098E8" w14:textId="190C99A6" w:rsidR="00C20CED" w:rsidRDefault="00F948BA" w:rsidP="004A7E5C">
      <w:pPr>
        <w:pStyle w:val="Heading1"/>
        <w:rPr>
          <w:rFonts w:cs="Arial"/>
          <w:sz w:val="28"/>
          <w:szCs w:val="28"/>
        </w:rPr>
      </w:pPr>
      <w:r w:rsidRPr="00563925">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3821"/>
        <w:gridCol w:w="1166"/>
        <w:gridCol w:w="1488"/>
        <w:gridCol w:w="1016"/>
        <w:gridCol w:w="1699"/>
      </w:tblGrid>
      <w:tr w:rsidR="004A7E5C" w14:paraId="2154F7AA" w14:textId="0EA2603B" w:rsidTr="0064399B">
        <w:trPr>
          <w:trHeight w:val="432"/>
        </w:trPr>
        <w:tc>
          <w:tcPr>
            <w:tcW w:w="1530" w:type="dxa"/>
            <w:vAlign w:val="bottom"/>
          </w:tcPr>
          <w:p w14:paraId="631416B7" w14:textId="3958B352" w:rsidR="005D48D2" w:rsidRDefault="005D48D2" w:rsidP="004A7E5C">
            <w:pPr>
              <w:jc w:val="right"/>
              <w:rPr>
                <w:b/>
              </w:rPr>
            </w:pPr>
          </w:p>
          <w:p w14:paraId="7E24584F" w14:textId="77777777" w:rsidR="005D48D2" w:rsidRDefault="005D48D2" w:rsidP="004A7E5C">
            <w:pPr>
              <w:jc w:val="right"/>
              <w:rPr>
                <w:b/>
              </w:rPr>
            </w:pPr>
          </w:p>
          <w:p w14:paraId="3AEC93B0" w14:textId="14B851BC" w:rsidR="00F948BA" w:rsidRDefault="00F948BA" w:rsidP="004A7E5C">
            <w:pPr>
              <w:jc w:val="right"/>
            </w:pPr>
            <w:r w:rsidRPr="007E391E">
              <w:rPr>
                <w:b/>
              </w:rPr>
              <w:t>Lesson Title:</w:t>
            </w:r>
          </w:p>
        </w:tc>
        <w:tc>
          <w:tcPr>
            <w:tcW w:w="3870" w:type="dxa"/>
            <w:tcBorders>
              <w:bottom w:val="single" w:sz="4" w:space="0" w:color="auto"/>
            </w:tcBorders>
            <w:vAlign w:val="bottom"/>
          </w:tcPr>
          <w:p w14:paraId="20EAA3ED" w14:textId="224BCA64" w:rsidR="00F948BA" w:rsidRDefault="00AB1C26" w:rsidP="004A7E5C">
            <w:pPr>
              <w:jc w:val="right"/>
            </w:pPr>
            <w:r>
              <w:t>Hunting for Shapes</w:t>
            </w:r>
            <w:r w:rsidR="00EB737B">
              <w:t xml:space="preserve"> (31 min)</w:t>
            </w:r>
          </w:p>
        </w:tc>
        <w:tc>
          <w:tcPr>
            <w:tcW w:w="1170" w:type="dxa"/>
            <w:vAlign w:val="bottom"/>
          </w:tcPr>
          <w:p w14:paraId="649F7E88" w14:textId="056F8066" w:rsidR="00F948BA" w:rsidRDefault="00F948BA" w:rsidP="004A7E5C">
            <w:pPr>
              <w:jc w:val="right"/>
            </w:pPr>
            <w:proofErr w:type="gramStart"/>
            <w:r w:rsidRPr="007E391E">
              <w:rPr>
                <w:b/>
              </w:rPr>
              <w:t>Lesson  #</w:t>
            </w:r>
            <w:proofErr w:type="gramEnd"/>
          </w:p>
        </w:tc>
        <w:tc>
          <w:tcPr>
            <w:tcW w:w="1415" w:type="dxa"/>
            <w:tcBorders>
              <w:bottom w:val="single" w:sz="4" w:space="0" w:color="auto"/>
            </w:tcBorders>
            <w:vAlign w:val="bottom"/>
          </w:tcPr>
          <w:p w14:paraId="55C61387" w14:textId="37712E1A" w:rsidR="00F948BA" w:rsidRDefault="00DC2979" w:rsidP="004A7E5C">
            <w:pPr>
              <w:jc w:val="right"/>
            </w:pPr>
            <w:r>
              <w:t>1</w:t>
            </w:r>
          </w:p>
        </w:tc>
        <w:tc>
          <w:tcPr>
            <w:tcW w:w="1015" w:type="dxa"/>
            <w:vAlign w:val="bottom"/>
          </w:tcPr>
          <w:p w14:paraId="2AE80001" w14:textId="1FB2A497" w:rsidR="00F948BA" w:rsidRDefault="00F948BA" w:rsidP="004A7E5C">
            <w:pPr>
              <w:jc w:val="right"/>
            </w:pPr>
            <w:r w:rsidRPr="007E391E">
              <w:rPr>
                <w:b/>
              </w:rPr>
              <w:t>Date:</w:t>
            </w:r>
          </w:p>
        </w:tc>
        <w:tc>
          <w:tcPr>
            <w:tcW w:w="1710" w:type="dxa"/>
            <w:tcBorders>
              <w:bottom w:val="single" w:sz="4" w:space="0" w:color="auto"/>
            </w:tcBorders>
            <w:vAlign w:val="bottom"/>
          </w:tcPr>
          <w:p w14:paraId="065281EB" w14:textId="0147B82C" w:rsidR="00F948BA" w:rsidRPr="007E391E" w:rsidRDefault="00DC2979" w:rsidP="004A7E5C">
            <w:pPr>
              <w:jc w:val="right"/>
              <w:rPr>
                <w:b/>
              </w:rPr>
            </w:pPr>
            <w:r>
              <w:rPr>
                <w:b/>
              </w:rPr>
              <w:t>February 28, 2024</w:t>
            </w:r>
          </w:p>
        </w:tc>
      </w:tr>
      <w:tr w:rsidR="004A7E5C" w14:paraId="3910BBB7" w14:textId="264EB69D" w:rsidTr="0064399B">
        <w:trPr>
          <w:trHeight w:val="432"/>
        </w:trPr>
        <w:tc>
          <w:tcPr>
            <w:tcW w:w="1530" w:type="dxa"/>
            <w:vAlign w:val="bottom"/>
          </w:tcPr>
          <w:p w14:paraId="53ADEB4E" w14:textId="75CFB6F8" w:rsidR="00F948BA" w:rsidRDefault="00F948BA" w:rsidP="004A7E5C">
            <w:pPr>
              <w:pStyle w:val="Subtitle"/>
              <w:jc w:val="right"/>
            </w:pPr>
            <w:r w:rsidRPr="004926F5">
              <w:t>Name</w:t>
            </w:r>
            <w:r w:rsidRPr="007E391E">
              <w:t>:</w:t>
            </w:r>
          </w:p>
        </w:tc>
        <w:tc>
          <w:tcPr>
            <w:tcW w:w="3870" w:type="dxa"/>
            <w:tcBorders>
              <w:top w:val="single" w:sz="4" w:space="0" w:color="auto"/>
              <w:bottom w:val="single" w:sz="4" w:space="0" w:color="auto"/>
            </w:tcBorders>
            <w:vAlign w:val="bottom"/>
          </w:tcPr>
          <w:p w14:paraId="5228F22A" w14:textId="69F3A3FD" w:rsidR="00F948BA" w:rsidRDefault="00DC2979" w:rsidP="004A7E5C">
            <w:pPr>
              <w:jc w:val="right"/>
            </w:pPr>
            <w:r>
              <w:t>Bram Walker</w:t>
            </w:r>
          </w:p>
        </w:tc>
        <w:tc>
          <w:tcPr>
            <w:tcW w:w="1170" w:type="dxa"/>
            <w:vAlign w:val="bottom"/>
          </w:tcPr>
          <w:p w14:paraId="07DF2581" w14:textId="7C5E2A68" w:rsidR="00F948BA" w:rsidRDefault="00F948BA" w:rsidP="004A7E5C">
            <w:pPr>
              <w:pStyle w:val="Subtitle"/>
              <w:jc w:val="right"/>
            </w:pPr>
            <w:r w:rsidRPr="004926F5">
              <w:t>Subject</w:t>
            </w:r>
            <w:r w:rsidRPr="007E391E">
              <w:t>:</w:t>
            </w:r>
          </w:p>
        </w:tc>
        <w:tc>
          <w:tcPr>
            <w:tcW w:w="1415" w:type="dxa"/>
            <w:tcBorders>
              <w:top w:val="single" w:sz="4" w:space="0" w:color="auto"/>
              <w:bottom w:val="single" w:sz="4" w:space="0" w:color="auto"/>
            </w:tcBorders>
            <w:vAlign w:val="bottom"/>
          </w:tcPr>
          <w:p w14:paraId="16AE7D17" w14:textId="152ABC73" w:rsidR="00F948BA" w:rsidRDefault="00DC2979" w:rsidP="004A7E5C">
            <w:pPr>
              <w:jc w:val="right"/>
            </w:pPr>
            <w:r>
              <w:t>Mathematics</w:t>
            </w:r>
          </w:p>
        </w:tc>
        <w:tc>
          <w:tcPr>
            <w:tcW w:w="1015" w:type="dxa"/>
            <w:vAlign w:val="bottom"/>
          </w:tcPr>
          <w:p w14:paraId="3F0189D0" w14:textId="4C3E7607" w:rsidR="00F948BA" w:rsidRDefault="00F948BA" w:rsidP="004A7E5C">
            <w:pPr>
              <w:pStyle w:val="Subtitle"/>
              <w:jc w:val="right"/>
            </w:pPr>
            <w:r w:rsidRPr="004926F5">
              <w:t>Grade</w:t>
            </w:r>
            <w:r w:rsidRPr="007E391E">
              <w:t>(s):</w:t>
            </w:r>
          </w:p>
        </w:tc>
        <w:tc>
          <w:tcPr>
            <w:tcW w:w="1710" w:type="dxa"/>
            <w:tcBorders>
              <w:top w:val="single" w:sz="4" w:space="0" w:color="auto"/>
              <w:bottom w:val="single" w:sz="4" w:space="0" w:color="auto"/>
            </w:tcBorders>
            <w:vAlign w:val="bottom"/>
          </w:tcPr>
          <w:p w14:paraId="34C07F40" w14:textId="238C503C" w:rsidR="00F948BA" w:rsidRPr="004926F5" w:rsidRDefault="00DC2979" w:rsidP="00AC69B0">
            <w:pPr>
              <w:pStyle w:val="Subtitle"/>
              <w:ind w:right="100"/>
              <w:jc w:val="right"/>
            </w:pPr>
            <w:r>
              <w:t>2</w:t>
            </w:r>
          </w:p>
        </w:tc>
      </w:tr>
    </w:tbl>
    <w:p w14:paraId="4D6FDFD7" w14:textId="77777777" w:rsidR="00F948BA" w:rsidRPr="007E391E" w:rsidRDefault="00F948BA"/>
    <w:p w14:paraId="56F098E9" w14:textId="2F872A09" w:rsidR="000A2F0B" w:rsidRDefault="000A2F0B" w:rsidP="00563925">
      <w:pPr>
        <w:pStyle w:val="Title"/>
      </w:pPr>
      <w:r w:rsidRPr="007E391E">
        <w:t xml:space="preserve">Rationale: </w:t>
      </w:r>
    </w:p>
    <w:tbl>
      <w:tblPr>
        <w:tblStyle w:val="TableGrid"/>
        <w:tblW w:w="0" w:type="auto"/>
        <w:tblLook w:val="04A0" w:firstRow="1" w:lastRow="0" w:firstColumn="1" w:lastColumn="0" w:noHBand="0" w:noVBand="1"/>
      </w:tblPr>
      <w:tblGrid>
        <w:gridCol w:w="10070"/>
      </w:tblGrid>
      <w:tr w:rsidR="00563925" w14:paraId="43019BAD" w14:textId="77777777" w:rsidTr="00563925">
        <w:tc>
          <w:tcPr>
            <w:tcW w:w="10790" w:type="dxa"/>
          </w:tcPr>
          <w:p w14:paraId="3EFB1FD9" w14:textId="50D7E21E" w:rsidR="00563925" w:rsidRPr="0049112C" w:rsidRDefault="0049112C" w:rsidP="000A2F0B">
            <w:pPr>
              <w:tabs>
                <w:tab w:val="left" w:pos="3600"/>
                <w:tab w:val="left" w:pos="6480"/>
                <w:tab w:val="left" w:pos="8280"/>
              </w:tabs>
              <w:rPr>
                <w:rFonts w:ascii="Roboto" w:hAnsi="Roboto" w:cs="Arial"/>
                <w:bCs/>
              </w:rPr>
            </w:pPr>
            <w:r w:rsidRPr="0049112C">
              <w:rPr>
                <w:rFonts w:ascii="Roboto" w:hAnsi="Roboto" w:cs="Arial"/>
                <w:bCs/>
              </w:rPr>
              <w:t>This lesson</w:t>
            </w:r>
            <w:r w:rsidR="00AB1C26" w:rsidRPr="0049112C">
              <w:rPr>
                <w:rFonts w:ascii="Roboto" w:hAnsi="Roboto" w:cs="Arial"/>
                <w:bCs/>
              </w:rPr>
              <w:t xml:space="preserve"> is designed to captivate and engage </w:t>
            </w:r>
            <w:r w:rsidRPr="0049112C">
              <w:rPr>
                <w:rFonts w:ascii="Roboto" w:hAnsi="Roboto" w:cs="Arial"/>
                <w:bCs/>
              </w:rPr>
              <w:t>Grade 2</w:t>
            </w:r>
            <w:r w:rsidR="00AB1C26" w:rsidRPr="0049112C">
              <w:rPr>
                <w:rFonts w:ascii="Roboto" w:hAnsi="Roboto" w:cs="Arial"/>
                <w:bCs/>
              </w:rPr>
              <w:t xml:space="preserve"> students in the world of geometry through hands-on exploration and discovery. This </w:t>
            </w:r>
            <w:r>
              <w:rPr>
                <w:rFonts w:ascii="Roboto" w:hAnsi="Roboto" w:cs="Arial"/>
                <w:bCs/>
              </w:rPr>
              <w:t>lesson will aid students</w:t>
            </w:r>
            <w:r w:rsidR="00AB1C26" w:rsidRPr="0049112C">
              <w:rPr>
                <w:rFonts w:ascii="Roboto" w:hAnsi="Roboto" w:cs="Arial"/>
                <w:bCs/>
              </w:rPr>
              <w:t xml:space="preserve"> in </w:t>
            </w:r>
            <w:r>
              <w:rPr>
                <w:rFonts w:ascii="Roboto" w:hAnsi="Roboto" w:cs="Arial"/>
                <w:bCs/>
              </w:rPr>
              <w:t xml:space="preserve">learning and </w:t>
            </w:r>
            <w:r w:rsidR="00AB1C26" w:rsidRPr="0049112C">
              <w:rPr>
                <w:rFonts w:ascii="Roboto" w:hAnsi="Roboto" w:cs="Arial"/>
                <w:bCs/>
              </w:rPr>
              <w:t>describing</w:t>
            </w:r>
            <w:r>
              <w:rPr>
                <w:rFonts w:ascii="Roboto" w:hAnsi="Roboto" w:cs="Arial"/>
                <w:bCs/>
              </w:rPr>
              <w:t xml:space="preserve"> </w:t>
            </w:r>
            <w:r w:rsidR="00AB1C26" w:rsidRPr="0049112C">
              <w:rPr>
                <w:rFonts w:ascii="Roboto" w:hAnsi="Roboto" w:cs="Arial"/>
                <w:bCs/>
              </w:rPr>
              <w:t xml:space="preserve">2D shapes </w:t>
            </w:r>
            <w:r>
              <w:rPr>
                <w:rFonts w:ascii="Roboto" w:hAnsi="Roboto" w:cs="Arial"/>
                <w:bCs/>
              </w:rPr>
              <w:t>in a way that is query based and allows for different demonstrations of understanding</w:t>
            </w:r>
            <w:r w:rsidR="00AB1C26" w:rsidRPr="0049112C">
              <w:rPr>
                <w:rFonts w:ascii="Roboto" w:hAnsi="Roboto" w:cs="Arial"/>
                <w:bCs/>
              </w:rPr>
              <w:t>. The overarching goal</w:t>
            </w:r>
            <w:r>
              <w:rPr>
                <w:rFonts w:ascii="Roboto" w:hAnsi="Roboto" w:cs="Arial"/>
                <w:bCs/>
              </w:rPr>
              <w:t>s</w:t>
            </w:r>
            <w:r w:rsidR="00AB1C26" w:rsidRPr="0049112C">
              <w:rPr>
                <w:rFonts w:ascii="Roboto" w:hAnsi="Roboto" w:cs="Arial"/>
                <w:bCs/>
              </w:rPr>
              <w:t xml:space="preserve"> </w:t>
            </w:r>
            <w:r>
              <w:rPr>
                <w:rFonts w:ascii="Roboto" w:hAnsi="Roboto" w:cs="Arial"/>
                <w:bCs/>
              </w:rPr>
              <w:t>are</w:t>
            </w:r>
            <w:r w:rsidR="00AB1C26" w:rsidRPr="0049112C">
              <w:rPr>
                <w:rFonts w:ascii="Roboto" w:hAnsi="Roboto" w:cs="Arial"/>
                <w:bCs/>
              </w:rPr>
              <w:t xml:space="preserve"> to enhance students' </w:t>
            </w:r>
            <w:r>
              <w:rPr>
                <w:rFonts w:ascii="Roboto" w:hAnsi="Roboto" w:cs="Arial"/>
                <w:bCs/>
              </w:rPr>
              <w:t>ability to identify</w:t>
            </w:r>
            <w:r w:rsidR="00AB1C26" w:rsidRPr="0049112C">
              <w:rPr>
                <w:rFonts w:ascii="Roboto" w:hAnsi="Roboto" w:cs="Arial"/>
                <w:bCs/>
              </w:rPr>
              <w:t xml:space="preserve"> shapes </w:t>
            </w:r>
            <w:r>
              <w:rPr>
                <w:rFonts w:ascii="Roboto" w:hAnsi="Roboto" w:cs="Arial"/>
                <w:bCs/>
              </w:rPr>
              <w:t>and to have them able to recognize shapes in their daily lives.</w:t>
            </w:r>
          </w:p>
        </w:tc>
      </w:tr>
    </w:tbl>
    <w:p w14:paraId="6F646B37" w14:textId="77777777" w:rsidR="00563925" w:rsidRPr="007E391E" w:rsidRDefault="00563925" w:rsidP="000A2F0B">
      <w:pPr>
        <w:tabs>
          <w:tab w:val="left" w:pos="3600"/>
          <w:tab w:val="left" w:pos="6480"/>
          <w:tab w:val="left" w:pos="8280"/>
        </w:tabs>
        <w:rPr>
          <w:b/>
        </w:rPr>
      </w:pPr>
    </w:p>
    <w:p w14:paraId="2E5F273B" w14:textId="62BCCCA0" w:rsidR="007E391E" w:rsidRPr="007E391E" w:rsidRDefault="00C815FB" w:rsidP="00563925">
      <w:pPr>
        <w:pStyle w:val="Title"/>
      </w:pPr>
      <w:r w:rsidRPr="00B31D53">
        <w:t>Core Competencies:</w:t>
      </w:r>
      <w:r w:rsidR="00AE6497" w:rsidRPr="007E391E">
        <w:t xml:space="preserve"> </w:t>
      </w:r>
      <w:r w:rsidR="00D4250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9"/>
        <w:gridCol w:w="3251"/>
        <w:gridCol w:w="3290"/>
      </w:tblGrid>
      <w:tr w:rsidR="00293C99" w:rsidRPr="007E391E" w14:paraId="56F098F3" w14:textId="77777777" w:rsidTr="00563925">
        <w:tc>
          <w:tcPr>
            <w:tcW w:w="3765" w:type="dxa"/>
          </w:tcPr>
          <w:p w14:paraId="56F098F0" w14:textId="50E39092" w:rsidR="00C815FB" w:rsidRPr="007E391E" w:rsidRDefault="00C815FB" w:rsidP="004926F5">
            <w:pPr>
              <w:pStyle w:val="Subtitle"/>
            </w:pPr>
            <w:r w:rsidRPr="007E391E">
              <w:t>C</w:t>
            </w:r>
            <w:r w:rsidR="004926F5">
              <w:t>ommunication</w:t>
            </w:r>
          </w:p>
        </w:tc>
        <w:tc>
          <w:tcPr>
            <w:tcW w:w="3499" w:type="dxa"/>
          </w:tcPr>
          <w:p w14:paraId="56F098F1" w14:textId="4E2BBE9F" w:rsidR="00C815FB" w:rsidRPr="007E391E" w:rsidRDefault="004926F5" w:rsidP="004926F5">
            <w:pPr>
              <w:pStyle w:val="Subtitle"/>
            </w:pPr>
            <w:r>
              <w:t>Thinking</w:t>
            </w:r>
          </w:p>
        </w:tc>
        <w:tc>
          <w:tcPr>
            <w:tcW w:w="3526" w:type="dxa"/>
          </w:tcPr>
          <w:p w14:paraId="56F098F2" w14:textId="6FBCFCF4" w:rsidR="00C815FB" w:rsidRPr="007E391E" w:rsidRDefault="004926F5" w:rsidP="004926F5">
            <w:pPr>
              <w:pStyle w:val="Subtitle"/>
            </w:pPr>
            <w:r>
              <w:t>Personal &amp; Social</w:t>
            </w:r>
          </w:p>
        </w:tc>
      </w:tr>
      <w:tr w:rsidR="00293C99" w:rsidRPr="007E391E" w14:paraId="56F098F7" w14:textId="77777777" w:rsidTr="00563925">
        <w:tc>
          <w:tcPr>
            <w:tcW w:w="3765" w:type="dxa"/>
          </w:tcPr>
          <w:p w14:paraId="1F7CC5F0" w14:textId="687D2E55" w:rsidR="00C815FB" w:rsidRPr="00B31D53" w:rsidRDefault="00B31D53" w:rsidP="00B31D53">
            <w:pPr>
              <w:rPr>
                <w:rFonts w:ascii="Roboto" w:hAnsi="Roboto"/>
                <w:b/>
                <w:bCs/>
                <w:lang w:val="en-CA"/>
              </w:rPr>
            </w:pPr>
            <w:r w:rsidRPr="00B31D53">
              <w:rPr>
                <w:rFonts w:ascii="Roboto" w:hAnsi="Roboto"/>
                <w:b/>
                <w:bCs/>
              </w:rPr>
              <w:t xml:space="preserve">Communicating: </w:t>
            </w:r>
            <w:r w:rsidRPr="00B31D53">
              <w:rPr>
                <w:rFonts w:ascii="Roboto" w:hAnsi="Roboto"/>
                <w:b/>
                <w:bCs/>
                <w:lang w:val="en-CA"/>
              </w:rPr>
              <w:t>Connecting and engaging with others</w:t>
            </w:r>
          </w:p>
          <w:p w14:paraId="56F098F4" w14:textId="4D97DFE6" w:rsidR="00B31D53" w:rsidRPr="007E391E" w:rsidRDefault="00B31D53" w:rsidP="00B31D53">
            <w:r w:rsidRPr="00B31D53">
              <w:rPr>
                <w:rFonts w:ascii="Roboto" w:hAnsi="Roboto"/>
                <w:color w:val="3B3B3B"/>
                <w:shd w:val="clear" w:color="auto" w:fill="FFFFFF"/>
              </w:rPr>
              <w:t>Students engage in informal and structured conversations in which they listen, contribute, develop understanding and relationships, and learn to consider diverse perspectives. This facet of communication is closely linked to the building and sustaining of relationships at home, at school, in the community, and through social media.</w:t>
            </w:r>
          </w:p>
        </w:tc>
        <w:tc>
          <w:tcPr>
            <w:tcW w:w="3499" w:type="dxa"/>
          </w:tcPr>
          <w:p w14:paraId="4F20F8B6" w14:textId="139739C6" w:rsidR="00B31D53" w:rsidRPr="00B31D53" w:rsidRDefault="00B31D53" w:rsidP="00B31D53">
            <w:pPr>
              <w:rPr>
                <w:b/>
                <w:bCs/>
                <w:lang w:val="en-CA"/>
              </w:rPr>
            </w:pPr>
            <w:r w:rsidRPr="00B31D53">
              <w:rPr>
                <w:b/>
                <w:bCs/>
                <w:lang w:val="en-CA"/>
              </w:rPr>
              <w:t>Critical Thinking and Reflective Thinking</w:t>
            </w:r>
            <w:r w:rsidRPr="00B31D53">
              <w:rPr>
                <w:b/>
                <w:bCs/>
                <w:lang w:val="en-CA"/>
              </w:rPr>
              <w:t xml:space="preserve">: </w:t>
            </w:r>
            <w:r w:rsidRPr="00B31D53">
              <w:rPr>
                <w:b/>
                <w:bCs/>
                <w:lang w:val="en-CA"/>
              </w:rPr>
              <w:t>Questioning and investigating</w:t>
            </w:r>
          </w:p>
          <w:p w14:paraId="586C62F5" w14:textId="2C970753" w:rsidR="00B31D53" w:rsidRPr="00B31D53" w:rsidRDefault="00B31D53" w:rsidP="00B31D53">
            <w:pPr>
              <w:rPr>
                <w:lang w:val="en-CA"/>
              </w:rPr>
            </w:pPr>
            <w:r w:rsidRPr="00B31D53">
              <w:t>Students learn to engage in inquiry when they identify and investigate questions, challenges, key issues, or problematic situations in their studies, lives, and communities and in the media. They develop and refine questions; create and carry out plans; gather, interpret, and synthesize information and evidence; and reflect to draw reasoned conclusions. Critical thinking activities may focus on one part of the process, such as questioning, and reach a simple conclusion, while others may involve more complex inquiry requiring extensive thought and reflection.</w:t>
            </w:r>
          </w:p>
          <w:p w14:paraId="56F098F5" w14:textId="511D2466" w:rsidR="00293C99" w:rsidRPr="00293C99" w:rsidRDefault="00293C99" w:rsidP="00090B3A">
            <w:pPr>
              <w:rPr>
                <w:b/>
                <w:bCs/>
              </w:rPr>
            </w:pPr>
          </w:p>
        </w:tc>
        <w:tc>
          <w:tcPr>
            <w:tcW w:w="3526" w:type="dxa"/>
          </w:tcPr>
          <w:p w14:paraId="197CE2B8" w14:textId="77777777" w:rsidR="00B31D53" w:rsidRPr="00B31D53" w:rsidRDefault="00B31D53" w:rsidP="00B31D53">
            <w:pPr>
              <w:rPr>
                <w:b/>
                <w:bCs/>
                <w:lang w:val="en-CA"/>
              </w:rPr>
            </w:pPr>
            <w:r w:rsidRPr="00B31D53">
              <w:rPr>
                <w:b/>
                <w:bCs/>
                <w:lang w:val="en-CA"/>
              </w:rPr>
              <w:t>Social Awareness and Responsibility</w:t>
            </w:r>
            <w:r>
              <w:rPr>
                <w:b/>
                <w:bCs/>
                <w:lang w:val="en-CA"/>
              </w:rPr>
              <w:t xml:space="preserve">: </w:t>
            </w:r>
            <w:r w:rsidRPr="00B31D53">
              <w:rPr>
                <w:b/>
                <w:bCs/>
                <w:lang w:val="en-CA"/>
              </w:rPr>
              <w:t>Resolving problems</w:t>
            </w:r>
          </w:p>
          <w:p w14:paraId="6E409687" w14:textId="43D42050" w:rsidR="00B31D53" w:rsidRPr="00B31D53" w:rsidRDefault="00B31D53" w:rsidP="00B31D53">
            <w:pPr>
              <w:rPr>
                <w:b/>
                <w:bCs/>
                <w:lang w:val="en-CA"/>
              </w:rPr>
            </w:pPr>
            <w:r>
              <w:rPr>
                <w:rFonts w:ascii="Verdana" w:hAnsi="Verdana"/>
                <w:color w:val="3B3B3B"/>
                <w:shd w:val="clear" w:color="auto" w:fill="FFFFFF"/>
              </w:rPr>
              <w:t>Students identify and develop an appreciation for different perspectives on issues. They show empathy, disagree respectfully, and create space for others to use their voices. They generate, use, and evaluate strategies to resolve problems.</w:t>
            </w:r>
          </w:p>
          <w:p w14:paraId="3EDBB978" w14:textId="77777777" w:rsidR="00B31D53" w:rsidRPr="00B31D53" w:rsidRDefault="00B31D53" w:rsidP="00B31D53">
            <w:pPr>
              <w:ind w:left="360"/>
              <w:rPr>
                <w:lang w:val="en-CA"/>
              </w:rPr>
            </w:pPr>
          </w:p>
          <w:p w14:paraId="56F098F6" w14:textId="5810AF10" w:rsidR="00C815FB" w:rsidRPr="007E391E" w:rsidRDefault="00C815FB" w:rsidP="00563925">
            <w:pPr>
              <w:ind w:left="360"/>
            </w:pPr>
          </w:p>
        </w:tc>
      </w:tr>
    </w:tbl>
    <w:p w14:paraId="56F09901" w14:textId="2FC8A68D" w:rsidR="00AE6497" w:rsidRDefault="00AE6497" w:rsidP="0072019A"/>
    <w:p w14:paraId="3FAA464A" w14:textId="1E9D20D0" w:rsidR="00563925" w:rsidRDefault="00563925" w:rsidP="00563925">
      <w:pPr>
        <w:pStyle w:val="Title"/>
      </w:pPr>
      <w:r>
        <w:t>Big Ideas (Understand)</w:t>
      </w:r>
    </w:p>
    <w:tbl>
      <w:tblPr>
        <w:tblStyle w:val="TableGrid"/>
        <w:tblW w:w="0" w:type="auto"/>
        <w:tblLook w:val="04A0" w:firstRow="1" w:lastRow="0" w:firstColumn="1" w:lastColumn="0" w:noHBand="0" w:noVBand="1"/>
      </w:tblPr>
      <w:tblGrid>
        <w:gridCol w:w="10070"/>
      </w:tblGrid>
      <w:tr w:rsidR="0064399B" w14:paraId="7F5DCC35" w14:textId="77777777" w:rsidTr="0064399B">
        <w:tc>
          <w:tcPr>
            <w:tcW w:w="10070" w:type="dxa"/>
          </w:tcPr>
          <w:p w14:paraId="6C11BBC8" w14:textId="5A5B8F77" w:rsidR="0064399B" w:rsidRDefault="00B716CB" w:rsidP="00B716CB">
            <w:pPr>
              <w:pStyle w:val="ListParagraph"/>
              <w:numPr>
                <w:ilvl w:val="0"/>
                <w:numId w:val="10"/>
              </w:numPr>
            </w:pPr>
            <w:r w:rsidRPr="00DC2979">
              <w:rPr>
                <w:rFonts w:ascii="Verdana" w:hAnsi="Verdana"/>
                <w:color w:val="3B3B3B"/>
              </w:rPr>
              <w:t>Objects and shapes have</w:t>
            </w:r>
            <w:r w:rsidRPr="00DC2979">
              <w:rPr>
                <w:rStyle w:val="apple-converted-space"/>
                <w:rFonts w:ascii="Verdana" w:hAnsi="Verdana"/>
                <w:color w:val="3B3B3B"/>
              </w:rPr>
              <w:t> </w:t>
            </w:r>
            <w:r w:rsidRPr="00DC2979">
              <w:rPr>
                <w:rFonts w:ascii="Verdana" w:hAnsi="Verdana"/>
              </w:rPr>
              <w:t>attributes</w:t>
            </w:r>
            <w:r w:rsidRPr="00DC2979">
              <w:rPr>
                <w:rStyle w:val="apple-converted-space"/>
                <w:rFonts w:ascii="Verdana" w:hAnsi="Verdana"/>
                <w:color w:val="3B3B3B"/>
              </w:rPr>
              <w:t> </w:t>
            </w:r>
            <w:r w:rsidRPr="00DC2979">
              <w:rPr>
                <w:rFonts w:ascii="Verdana" w:hAnsi="Verdana"/>
                <w:color w:val="3B3B3B"/>
              </w:rPr>
              <w:t>that can be described, measured, and compared.</w:t>
            </w:r>
          </w:p>
        </w:tc>
      </w:tr>
    </w:tbl>
    <w:p w14:paraId="0D009B24" w14:textId="6CD22BC3" w:rsidR="0064399B" w:rsidRDefault="0064399B" w:rsidP="0064399B"/>
    <w:p w14:paraId="16EBDC21" w14:textId="204D8D83" w:rsidR="00D42509" w:rsidRDefault="00D42509" w:rsidP="0064399B"/>
    <w:p w14:paraId="5A3AA1D8" w14:textId="165FD1B5" w:rsidR="00B31D53" w:rsidRDefault="00B31D53" w:rsidP="0064399B"/>
    <w:p w14:paraId="74FCD85B" w14:textId="2304FF77" w:rsidR="00B31D53" w:rsidRDefault="00B31D53" w:rsidP="0064399B"/>
    <w:p w14:paraId="11C93AFF" w14:textId="6FE8F60A" w:rsidR="00B31D53" w:rsidRDefault="00B31D53" w:rsidP="0064399B"/>
    <w:p w14:paraId="5733E0AE" w14:textId="77777777" w:rsidR="00B31D53" w:rsidRPr="0064399B" w:rsidRDefault="00B31D53" w:rsidP="0064399B"/>
    <w:p w14:paraId="3D14C593" w14:textId="1F3DB8EB" w:rsidR="00563925" w:rsidRPr="007E391E" w:rsidRDefault="00563925" w:rsidP="00563925">
      <w:pPr>
        <w:pStyle w:val="Title"/>
      </w:pPr>
      <w:r w:rsidRPr="00B31D53">
        <w:lastRenderedPageBreak/>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0"/>
        <w:gridCol w:w="4980"/>
      </w:tblGrid>
      <w:tr w:rsidR="00563925" w:rsidRPr="007E391E" w14:paraId="117A697C" w14:textId="77777777" w:rsidTr="005932F0">
        <w:tc>
          <w:tcPr>
            <w:tcW w:w="5451" w:type="dxa"/>
            <w:tcBorders>
              <w:top w:val="nil"/>
              <w:left w:val="nil"/>
              <w:bottom w:val="single" w:sz="4" w:space="0" w:color="auto"/>
              <w:right w:val="nil"/>
            </w:tcBorders>
          </w:tcPr>
          <w:p w14:paraId="37012C10" w14:textId="48AE7493" w:rsidR="00563925" w:rsidRPr="007E391E" w:rsidRDefault="00563925" w:rsidP="0001306C">
            <w:pPr>
              <w:tabs>
                <w:tab w:val="left" w:pos="3600"/>
                <w:tab w:val="left" w:pos="6480"/>
                <w:tab w:val="left" w:pos="8280"/>
              </w:tabs>
              <w:jc w:val="center"/>
              <w:rPr>
                <w:b/>
              </w:rPr>
            </w:pPr>
            <w:r w:rsidRPr="007E391E">
              <w:t>(</w:t>
            </w:r>
            <w:r w:rsidRPr="007E391E">
              <w:rPr>
                <w:b/>
              </w:rPr>
              <w:t>DO)</w:t>
            </w:r>
          </w:p>
        </w:tc>
        <w:tc>
          <w:tcPr>
            <w:tcW w:w="5339" w:type="dxa"/>
            <w:tcBorders>
              <w:top w:val="nil"/>
              <w:left w:val="nil"/>
              <w:bottom w:val="single" w:sz="4" w:space="0" w:color="auto"/>
              <w:right w:val="nil"/>
            </w:tcBorders>
          </w:tcPr>
          <w:p w14:paraId="430427DF" w14:textId="36D625C4" w:rsidR="00563925" w:rsidRPr="007E391E" w:rsidRDefault="00563925" w:rsidP="0001306C">
            <w:pPr>
              <w:tabs>
                <w:tab w:val="left" w:pos="3600"/>
                <w:tab w:val="left" w:pos="6480"/>
                <w:tab w:val="left" w:pos="8280"/>
              </w:tabs>
              <w:jc w:val="center"/>
              <w:rPr>
                <w:b/>
              </w:rPr>
            </w:pPr>
            <w:r w:rsidRPr="007E391E">
              <w:t>(</w:t>
            </w:r>
            <w:r w:rsidRPr="007E391E">
              <w:rPr>
                <w:b/>
              </w:rPr>
              <w:t>KNOW)</w:t>
            </w:r>
          </w:p>
        </w:tc>
      </w:tr>
      <w:tr w:rsidR="000A2F0B" w:rsidRPr="007E391E" w14:paraId="56F09905" w14:textId="77777777" w:rsidTr="005932F0">
        <w:tc>
          <w:tcPr>
            <w:tcW w:w="5451" w:type="dxa"/>
            <w:tcBorders>
              <w:top w:val="single" w:sz="4" w:space="0" w:color="auto"/>
            </w:tcBorders>
          </w:tcPr>
          <w:p w14:paraId="56F09903" w14:textId="77777777" w:rsidR="000A2F0B" w:rsidRPr="007E391E" w:rsidRDefault="000A2F0B" w:rsidP="004926F5">
            <w:pPr>
              <w:pStyle w:val="Subtitle"/>
            </w:pPr>
            <w:r w:rsidRPr="007E391E">
              <w:t>Learning Standards</w:t>
            </w:r>
            <w:r w:rsidR="009A3FD1" w:rsidRPr="007E391E">
              <w:t xml:space="preserve"> </w:t>
            </w:r>
            <w:r w:rsidRPr="007E391E">
              <w:t>- Curricular Competencies</w:t>
            </w:r>
          </w:p>
        </w:tc>
        <w:tc>
          <w:tcPr>
            <w:tcW w:w="5339" w:type="dxa"/>
            <w:tcBorders>
              <w:top w:val="single" w:sz="4" w:space="0" w:color="auto"/>
            </w:tcBorders>
          </w:tcPr>
          <w:p w14:paraId="56F09904" w14:textId="77777777" w:rsidR="000A2F0B" w:rsidRPr="007E391E" w:rsidRDefault="000A2F0B" w:rsidP="004926F5">
            <w:pPr>
              <w:pStyle w:val="Subtitle"/>
            </w:pPr>
            <w:r w:rsidRPr="007E391E">
              <w:t>Learning Standards</w:t>
            </w:r>
            <w:r w:rsidR="009A3FD1" w:rsidRPr="007E391E">
              <w:t xml:space="preserve"> </w:t>
            </w:r>
            <w:r w:rsidR="001C632C" w:rsidRPr="007E391E">
              <w:t>- Con</w:t>
            </w:r>
            <w:r w:rsidR="00C815FB" w:rsidRPr="007E391E">
              <w:t>tent</w:t>
            </w:r>
          </w:p>
        </w:tc>
      </w:tr>
      <w:tr w:rsidR="000A2F0B" w:rsidRPr="007E391E" w14:paraId="56F09908" w14:textId="77777777" w:rsidTr="00563925">
        <w:tc>
          <w:tcPr>
            <w:tcW w:w="5451" w:type="dxa"/>
          </w:tcPr>
          <w:p w14:paraId="28793037" w14:textId="77777777" w:rsidR="000A2F0B" w:rsidRDefault="00B31D53" w:rsidP="00B31D53">
            <w:pPr>
              <w:tabs>
                <w:tab w:val="left" w:pos="709"/>
                <w:tab w:val="left" w:pos="6480"/>
                <w:tab w:val="left" w:pos="8280"/>
              </w:tabs>
            </w:pPr>
            <w:r>
              <w:t>-</w:t>
            </w:r>
            <w:r w:rsidRPr="00B31D53">
              <w:t>Explain and justify</w:t>
            </w:r>
            <w:r w:rsidRPr="00B31D53">
              <w:t> mathematical ideas and decisions</w:t>
            </w:r>
          </w:p>
          <w:p w14:paraId="733E7B43" w14:textId="77777777" w:rsidR="00B31D53" w:rsidRDefault="00B31D53" w:rsidP="00B31D53">
            <w:pPr>
              <w:tabs>
                <w:tab w:val="left" w:pos="709"/>
                <w:tab w:val="left" w:pos="6480"/>
                <w:tab w:val="left" w:pos="8280"/>
              </w:tabs>
            </w:pPr>
            <w:r>
              <w:t>-</w:t>
            </w:r>
            <w:r w:rsidRPr="00B31D53">
              <w:t>Visualize to explore mathematical concepts</w:t>
            </w:r>
          </w:p>
          <w:p w14:paraId="56F09906" w14:textId="73E58F99" w:rsidR="00B31D53" w:rsidRPr="007E391E" w:rsidRDefault="00B31D53" w:rsidP="00B31D53">
            <w:pPr>
              <w:tabs>
                <w:tab w:val="left" w:pos="709"/>
                <w:tab w:val="left" w:pos="6480"/>
                <w:tab w:val="left" w:pos="8280"/>
              </w:tabs>
            </w:pPr>
            <w:r>
              <w:t>-</w:t>
            </w:r>
            <w:r w:rsidRPr="00B31D53">
              <w:t>Model mathematics in contextualized experiences</w:t>
            </w:r>
          </w:p>
        </w:tc>
        <w:tc>
          <w:tcPr>
            <w:tcW w:w="5339" w:type="dxa"/>
          </w:tcPr>
          <w:p w14:paraId="56F09907" w14:textId="084C9B15" w:rsidR="000A2F0B" w:rsidRPr="004812C2" w:rsidRDefault="004812C2" w:rsidP="004812C2">
            <w:pPr>
              <w:pStyle w:val="ListParagraph"/>
              <w:numPr>
                <w:ilvl w:val="0"/>
                <w:numId w:val="10"/>
              </w:numPr>
              <w:tabs>
                <w:tab w:val="left" w:pos="707"/>
                <w:tab w:val="left" w:pos="8280"/>
              </w:tabs>
              <w:rPr>
                <w:b/>
              </w:rPr>
            </w:pPr>
            <w:r w:rsidRPr="0049112C">
              <w:rPr>
                <w:rFonts w:ascii="Verdana" w:hAnsi="Verdana"/>
                <w:color w:val="3B3B3B"/>
              </w:rPr>
              <w:t>multiple attributes of</w:t>
            </w:r>
            <w:r w:rsidRPr="004812C2">
              <w:rPr>
                <w:rStyle w:val="apple-converted-space"/>
                <w:rFonts w:ascii="Verdana" w:hAnsi="Verdana"/>
                <w:color w:val="3B3B3B"/>
                <w:shd w:val="clear" w:color="auto" w:fill="F0F8FF"/>
              </w:rPr>
              <w:t> </w:t>
            </w:r>
            <w:r w:rsidRPr="00AB1C26">
              <w:rPr>
                <w:rFonts w:ascii="Verdana" w:hAnsi="Verdana"/>
              </w:rPr>
              <w:t>2D shapes and 3D objects</w:t>
            </w:r>
          </w:p>
        </w:tc>
      </w:tr>
    </w:tbl>
    <w:p w14:paraId="56F09909" w14:textId="1A5D5454" w:rsidR="000A2F0B" w:rsidRDefault="000A2F0B" w:rsidP="000A2F0B"/>
    <w:p w14:paraId="0978D7D0" w14:textId="064F2543" w:rsidR="00563925" w:rsidRPr="007E391E" w:rsidRDefault="00563925" w:rsidP="00563925">
      <w:pPr>
        <w:pStyle w:val="Title"/>
      </w:pPr>
      <w: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5037"/>
      </w:tblGrid>
      <w:tr w:rsidR="000A2F0B" w:rsidRPr="007E391E" w14:paraId="56F0990C" w14:textId="77777777" w:rsidTr="00251D4A">
        <w:tc>
          <w:tcPr>
            <w:tcW w:w="5529" w:type="dxa"/>
            <w:shd w:val="clear" w:color="auto" w:fill="auto"/>
          </w:tcPr>
          <w:p w14:paraId="56F0990A" w14:textId="77777777" w:rsidR="000A2F0B" w:rsidRPr="007E391E" w:rsidRDefault="000A2F0B" w:rsidP="004926F5">
            <w:pPr>
              <w:pStyle w:val="Subtitle"/>
            </w:pPr>
            <w:r w:rsidRPr="007E391E">
              <w:t>Instructional Objectives (students will be able to…)</w:t>
            </w:r>
          </w:p>
        </w:tc>
        <w:tc>
          <w:tcPr>
            <w:tcW w:w="5487" w:type="dxa"/>
            <w:shd w:val="clear" w:color="auto" w:fill="auto"/>
          </w:tcPr>
          <w:p w14:paraId="56F0990B" w14:textId="77777777" w:rsidR="000A2F0B" w:rsidRPr="007E391E" w:rsidRDefault="000A2F0B" w:rsidP="004926F5">
            <w:pPr>
              <w:pStyle w:val="Subtitle"/>
            </w:pPr>
            <w:r w:rsidRPr="007E391E">
              <w:t>Assessment</w:t>
            </w:r>
          </w:p>
        </w:tc>
      </w:tr>
      <w:tr w:rsidR="00251D4A" w:rsidRPr="007E391E" w14:paraId="56F0990F" w14:textId="77777777" w:rsidTr="00251D4A">
        <w:tc>
          <w:tcPr>
            <w:tcW w:w="5529" w:type="dxa"/>
            <w:shd w:val="clear" w:color="auto" w:fill="auto"/>
          </w:tcPr>
          <w:p w14:paraId="18E34FAD" w14:textId="121569AA" w:rsidR="00A1693A" w:rsidRDefault="00FA348C" w:rsidP="00D42509">
            <w:pPr>
              <w:tabs>
                <w:tab w:val="left" w:pos="709"/>
                <w:tab w:val="left" w:pos="6480"/>
                <w:tab w:val="left" w:pos="8280"/>
              </w:tabs>
            </w:pPr>
            <w:r>
              <w:t>1. identify shapes that the attributes that classify them</w:t>
            </w:r>
          </w:p>
          <w:p w14:paraId="5A8365CA" w14:textId="2F636518" w:rsidR="00FA348C" w:rsidRDefault="00FA348C" w:rsidP="00D42509">
            <w:pPr>
              <w:tabs>
                <w:tab w:val="left" w:pos="709"/>
                <w:tab w:val="left" w:pos="6480"/>
                <w:tab w:val="left" w:pos="8280"/>
              </w:tabs>
            </w:pPr>
          </w:p>
          <w:p w14:paraId="132A0D75" w14:textId="77777777" w:rsidR="00FA348C" w:rsidRDefault="00FA348C" w:rsidP="00D42509">
            <w:pPr>
              <w:tabs>
                <w:tab w:val="left" w:pos="709"/>
                <w:tab w:val="left" w:pos="6480"/>
                <w:tab w:val="left" w:pos="8280"/>
              </w:tabs>
            </w:pPr>
          </w:p>
          <w:p w14:paraId="56F0990D" w14:textId="25368FCC" w:rsidR="00FA348C" w:rsidRPr="007E391E" w:rsidRDefault="00FA348C" w:rsidP="00D42509">
            <w:pPr>
              <w:tabs>
                <w:tab w:val="left" w:pos="709"/>
                <w:tab w:val="left" w:pos="6480"/>
                <w:tab w:val="left" w:pos="8280"/>
              </w:tabs>
            </w:pPr>
            <w:r>
              <w:t>2. recognize where they can find these shapes in daily life</w:t>
            </w:r>
          </w:p>
        </w:tc>
        <w:tc>
          <w:tcPr>
            <w:tcW w:w="5487" w:type="dxa"/>
            <w:shd w:val="clear" w:color="auto" w:fill="auto"/>
          </w:tcPr>
          <w:p w14:paraId="788E0215" w14:textId="3EF75691" w:rsidR="00905131" w:rsidRDefault="00905131" w:rsidP="00D42509">
            <w:pPr>
              <w:tabs>
                <w:tab w:val="left" w:pos="707"/>
                <w:tab w:val="left" w:pos="8280"/>
              </w:tabs>
              <w:rPr>
                <w:bCs/>
              </w:rPr>
            </w:pPr>
            <w:r>
              <w:rPr>
                <w:b/>
              </w:rPr>
              <w:t xml:space="preserve"> </w:t>
            </w:r>
            <w:r w:rsidR="00FA348C">
              <w:rPr>
                <w:bCs/>
              </w:rPr>
              <w:t xml:space="preserve">1. a) </w:t>
            </w:r>
            <w:r w:rsidR="00FA348C" w:rsidRPr="00FA348C">
              <w:rPr>
                <w:bCs/>
              </w:rPr>
              <w:t>Conversation</w:t>
            </w:r>
            <w:r w:rsidR="00FA348C">
              <w:rPr>
                <w:bCs/>
              </w:rPr>
              <w:t>al assessment during group discussion, as well as while students are working</w:t>
            </w:r>
          </w:p>
          <w:p w14:paraId="07EE6310" w14:textId="77777777" w:rsidR="00FA348C" w:rsidRDefault="00FA348C" w:rsidP="00D42509">
            <w:pPr>
              <w:tabs>
                <w:tab w:val="left" w:pos="707"/>
                <w:tab w:val="left" w:pos="8280"/>
              </w:tabs>
            </w:pPr>
            <w:r>
              <w:t>b) Observation of conversations between students about how they identified their shapes</w:t>
            </w:r>
          </w:p>
          <w:p w14:paraId="1B4E926B" w14:textId="17B25494" w:rsidR="00FA348C" w:rsidRDefault="00FA348C" w:rsidP="00D42509">
            <w:pPr>
              <w:tabs>
                <w:tab w:val="left" w:pos="707"/>
                <w:tab w:val="left" w:pos="8280"/>
              </w:tabs>
            </w:pPr>
            <w:r>
              <w:t>c) Product-based assessment from shape identification worksheet</w:t>
            </w:r>
          </w:p>
          <w:p w14:paraId="18437DA3" w14:textId="77777777" w:rsidR="00FA348C" w:rsidRDefault="00FA348C" w:rsidP="00D42509">
            <w:pPr>
              <w:tabs>
                <w:tab w:val="left" w:pos="707"/>
                <w:tab w:val="left" w:pos="8280"/>
              </w:tabs>
            </w:pPr>
          </w:p>
          <w:p w14:paraId="56F0990E" w14:textId="4803262A" w:rsidR="00FA348C" w:rsidRPr="00FA348C" w:rsidRDefault="00FA348C" w:rsidP="00D42509">
            <w:pPr>
              <w:tabs>
                <w:tab w:val="left" w:pos="707"/>
                <w:tab w:val="left" w:pos="8280"/>
              </w:tabs>
            </w:pPr>
            <w:r>
              <w:t>2. Group discussions about where shapes are found in everyday life</w:t>
            </w:r>
          </w:p>
        </w:tc>
      </w:tr>
    </w:tbl>
    <w:p w14:paraId="56F09910" w14:textId="77777777" w:rsidR="000A2F0B" w:rsidRPr="007E391E" w:rsidRDefault="000A2F0B" w:rsidP="000A2F0B"/>
    <w:p w14:paraId="56F09912" w14:textId="77777777" w:rsidR="000A2F0B" w:rsidRPr="007E391E" w:rsidRDefault="000A2F0B" w:rsidP="004926F5">
      <w:pPr>
        <w:pStyle w:val="Title"/>
      </w:pPr>
      <w:r w:rsidRPr="007E391E">
        <w:t xml:space="preserve">Prerequisite Concepts and Skills: </w:t>
      </w:r>
    </w:p>
    <w:tbl>
      <w:tblPr>
        <w:tblStyle w:val="TableGrid"/>
        <w:tblW w:w="0" w:type="auto"/>
        <w:tblLook w:val="04A0" w:firstRow="1" w:lastRow="0" w:firstColumn="1" w:lastColumn="0" w:noHBand="0" w:noVBand="1"/>
      </w:tblPr>
      <w:tblGrid>
        <w:gridCol w:w="10070"/>
      </w:tblGrid>
      <w:tr w:rsidR="00563925" w14:paraId="6A159DBD" w14:textId="77777777" w:rsidTr="00563925">
        <w:tc>
          <w:tcPr>
            <w:tcW w:w="10790" w:type="dxa"/>
          </w:tcPr>
          <w:p w14:paraId="7F171900" w14:textId="66593240" w:rsidR="00563925" w:rsidRDefault="00EB737B" w:rsidP="000A2F0B">
            <w:pPr>
              <w:rPr>
                <w:b/>
              </w:rPr>
            </w:pPr>
            <w:r>
              <w:rPr>
                <w:b/>
              </w:rPr>
              <w:t xml:space="preserve">-understanding that objects have attributes that can be described, </w:t>
            </w:r>
            <w:proofErr w:type="gramStart"/>
            <w:r>
              <w:rPr>
                <w:b/>
              </w:rPr>
              <w:t>measured</w:t>
            </w:r>
            <w:proofErr w:type="gramEnd"/>
            <w:r>
              <w:rPr>
                <w:b/>
              </w:rPr>
              <w:t xml:space="preserve"> and compared (from Kindergarten-Grade 1 Big Idea)</w:t>
            </w:r>
          </w:p>
          <w:p w14:paraId="72542A52" w14:textId="77777777" w:rsidR="00EB737B" w:rsidRDefault="00EB737B" w:rsidP="000A2F0B">
            <w:pPr>
              <w:rPr>
                <w:b/>
              </w:rPr>
            </w:pPr>
            <w:r>
              <w:rPr>
                <w:b/>
              </w:rPr>
              <w:t>-literacy skills (able to recognize name of shape once learned)</w:t>
            </w:r>
          </w:p>
          <w:p w14:paraId="2303F689" w14:textId="0B942126" w:rsidR="00EB737B" w:rsidRDefault="00EB737B" w:rsidP="000A2F0B">
            <w:pPr>
              <w:rPr>
                <w:b/>
              </w:rPr>
            </w:pPr>
            <w:r>
              <w:rPr>
                <w:b/>
              </w:rPr>
              <w:t>-</w:t>
            </w:r>
            <w:r w:rsidR="004E49B9">
              <w:rPr>
                <w:b/>
              </w:rPr>
              <w:t>ability to work productively in groups</w:t>
            </w:r>
          </w:p>
        </w:tc>
      </w:tr>
    </w:tbl>
    <w:p w14:paraId="56F09915" w14:textId="77777777" w:rsidR="000A2F0B" w:rsidRPr="007E391E" w:rsidRDefault="000A2F0B" w:rsidP="000A2F0B">
      <w:pPr>
        <w:rPr>
          <w:b/>
        </w:rPr>
      </w:pPr>
    </w:p>
    <w:p w14:paraId="56F09916" w14:textId="6507A821" w:rsidR="003E5774" w:rsidRPr="007E391E" w:rsidRDefault="00C85C1E" w:rsidP="004926F5">
      <w:pPr>
        <w:pStyle w:val="Title"/>
      </w:pPr>
      <w:r w:rsidRPr="00B31D53">
        <w:t>Indigenous</w:t>
      </w:r>
      <w:r w:rsidR="000A2F0B" w:rsidRPr="00B31D53">
        <w:t xml:space="preserve"> Connections/ First Peoples Principles of Learning:</w:t>
      </w:r>
      <w:r w:rsidR="000A2F0B" w:rsidRPr="007E391E">
        <w:t xml:space="preserve"> </w:t>
      </w:r>
    </w:p>
    <w:tbl>
      <w:tblPr>
        <w:tblStyle w:val="TableGrid"/>
        <w:tblW w:w="0" w:type="auto"/>
        <w:tblLook w:val="04A0" w:firstRow="1" w:lastRow="0" w:firstColumn="1" w:lastColumn="0" w:noHBand="0" w:noVBand="1"/>
      </w:tblPr>
      <w:tblGrid>
        <w:gridCol w:w="10070"/>
      </w:tblGrid>
      <w:tr w:rsidR="00563925" w14:paraId="1222A356" w14:textId="77777777" w:rsidTr="00563925">
        <w:tc>
          <w:tcPr>
            <w:tcW w:w="10790" w:type="dxa"/>
          </w:tcPr>
          <w:p w14:paraId="261ECB2C" w14:textId="49C9C8A2" w:rsidR="00B31D53" w:rsidRDefault="00B31D53" w:rsidP="00B31D53">
            <w:pPr>
              <w:rPr>
                <w:b/>
                <w:bCs/>
                <w:lang w:val="en-CA"/>
              </w:rPr>
            </w:pPr>
            <w:r>
              <w:rPr>
                <w:b/>
                <w:bCs/>
                <w:lang w:val="en-CA"/>
              </w:rPr>
              <w:t xml:space="preserve">FPPL 3: </w:t>
            </w:r>
            <w:r w:rsidRPr="00B31D53">
              <w:rPr>
                <w:b/>
                <w:bCs/>
                <w:lang w:val="en-CA"/>
              </w:rPr>
              <w:t xml:space="preserve">Learning involves recognizing the consequences of one’s actions. </w:t>
            </w:r>
          </w:p>
          <w:p w14:paraId="7892BED9" w14:textId="2E6130E5" w:rsidR="00B31D53" w:rsidRDefault="00B31D53" w:rsidP="00B31D53">
            <w:pPr>
              <w:rPr>
                <w:b/>
                <w:bCs/>
                <w:lang w:val="en-CA"/>
              </w:rPr>
            </w:pPr>
          </w:p>
          <w:p w14:paraId="619D8573" w14:textId="2BDFF06F" w:rsidR="00B31D53" w:rsidRPr="00B31D53" w:rsidRDefault="00B31D53" w:rsidP="00B31D53">
            <w:pPr>
              <w:rPr>
                <w:lang w:val="en-CA"/>
              </w:rPr>
            </w:pPr>
            <w:r>
              <w:rPr>
                <w:lang w:val="en-CA"/>
              </w:rPr>
              <w:t>Students will participate in group discussion and reflect on the answers of their peers. This is a time for students to learn how to disagree in a way that is respectful, because not doing so will have mental and emotional impacts on their peers.</w:t>
            </w:r>
          </w:p>
          <w:p w14:paraId="5B562051" w14:textId="77777777" w:rsidR="00563925" w:rsidRPr="00B31D53" w:rsidRDefault="00563925" w:rsidP="004926F5">
            <w:pPr>
              <w:rPr>
                <w:lang w:val="en-CA"/>
              </w:rPr>
            </w:pPr>
          </w:p>
        </w:tc>
      </w:tr>
    </w:tbl>
    <w:p w14:paraId="56F09918" w14:textId="77777777" w:rsidR="003E5774" w:rsidRPr="007E391E" w:rsidRDefault="003E5774" w:rsidP="00563925"/>
    <w:p w14:paraId="56F0991B" w14:textId="77777777" w:rsidR="003E5774" w:rsidRPr="007E391E" w:rsidRDefault="003E5774" w:rsidP="004926F5">
      <w:pPr>
        <w:pStyle w:val="Title"/>
        <w:rPr>
          <w:lang w:val="en"/>
        </w:rPr>
      </w:pPr>
      <w:r w:rsidRPr="00B31D53">
        <w:rPr>
          <w:lang w:val="en"/>
        </w:rPr>
        <w:t xml:space="preserve">Universal Design for </w:t>
      </w:r>
      <w:r w:rsidRPr="00B31D53">
        <w:t>Learning</w:t>
      </w:r>
      <w:r w:rsidRPr="00B31D53">
        <w:rPr>
          <w:lang w:val="en"/>
        </w:rPr>
        <w:t xml:space="preserve"> (UDL):</w:t>
      </w:r>
    </w:p>
    <w:tbl>
      <w:tblPr>
        <w:tblStyle w:val="TableGrid"/>
        <w:tblW w:w="0" w:type="auto"/>
        <w:tblLook w:val="04A0" w:firstRow="1" w:lastRow="0" w:firstColumn="1" w:lastColumn="0" w:noHBand="0" w:noVBand="1"/>
      </w:tblPr>
      <w:tblGrid>
        <w:gridCol w:w="10070"/>
      </w:tblGrid>
      <w:tr w:rsidR="005F3E93" w14:paraId="239D2A65" w14:textId="77777777" w:rsidTr="005F3E93">
        <w:tc>
          <w:tcPr>
            <w:tcW w:w="10070" w:type="dxa"/>
          </w:tcPr>
          <w:p w14:paraId="6954B48B" w14:textId="77777777" w:rsidR="005F3E93" w:rsidRDefault="00A31D75" w:rsidP="003E5774">
            <w:pPr>
              <w:rPr>
                <w:bCs/>
                <w:lang w:val="en"/>
              </w:rPr>
            </w:pPr>
            <w:r w:rsidRPr="00FA348C">
              <w:rPr>
                <w:bCs/>
                <w:lang w:val="en"/>
              </w:rPr>
              <w:t>-Shape manuals have image-based (non-text) instructions for students who struggle with literacy skills</w:t>
            </w:r>
            <w:r w:rsidR="00F93478" w:rsidRPr="00FA348C">
              <w:rPr>
                <w:bCs/>
                <w:lang w:val="en"/>
              </w:rPr>
              <w:t xml:space="preserve"> </w:t>
            </w:r>
          </w:p>
          <w:p w14:paraId="392034FA" w14:textId="0FDDFD2E" w:rsidR="00B31D53" w:rsidRPr="00B31D53" w:rsidRDefault="00B31D53" w:rsidP="003E5774">
            <w:pPr>
              <w:rPr>
                <w:bCs/>
                <w:lang w:val="en"/>
              </w:rPr>
            </w:pPr>
            <w:r>
              <w:rPr>
                <w:bCs/>
                <w:lang w:val="en"/>
              </w:rPr>
              <w:t>-Hook will have students get up and move around, which can be helpful for ADHD students</w:t>
            </w:r>
          </w:p>
        </w:tc>
      </w:tr>
    </w:tbl>
    <w:p w14:paraId="56F0991C" w14:textId="77777777" w:rsidR="003E5774" w:rsidRPr="007E391E" w:rsidRDefault="003E5774" w:rsidP="003E5774">
      <w:pPr>
        <w:rPr>
          <w:b/>
          <w:lang w:val="en"/>
        </w:rPr>
      </w:pPr>
    </w:p>
    <w:p w14:paraId="56F09929" w14:textId="61140940" w:rsidR="003E5774" w:rsidRDefault="003E5774" w:rsidP="004926F5">
      <w:pPr>
        <w:pStyle w:val="Title"/>
        <w:rPr>
          <w:lang w:val="en"/>
        </w:rPr>
      </w:pPr>
      <w:r w:rsidRPr="00B31D53">
        <w:rPr>
          <w:lang w:val="en"/>
        </w:rPr>
        <w:t>Differentiate Instruction (DI):</w:t>
      </w:r>
    </w:p>
    <w:tbl>
      <w:tblPr>
        <w:tblStyle w:val="TableGrid"/>
        <w:tblW w:w="0" w:type="auto"/>
        <w:tblLook w:val="04A0" w:firstRow="1" w:lastRow="0" w:firstColumn="1" w:lastColumn="0" w:noHBand="0" w:noVBand="1"/>
      </w:tblPr>
      <w:tblGrid>
        <w:gridCol w:w="10070"/>
      </w:tblGrid>
      <w:tr w:rsidR="00136EE7" w14:paraId="3F2C543D" w14:textId="77777777" w:rsidTr="00136EE7">
        <w:tc>
          <w:tcPr>
            <w:tcW w:w="10070" w:type="dxa"/>
          </w:tcPr>
          <w:p w14:paraId="48342193" w14:textId="0DC3B9D9" w:rsidR="00136EE7" w:rsidRDefault="0049112C" w:rsidP="00136EE7">
            <w:pPr>
              <w:rPr>
                <w:lang w:val="en"/>
              </w:rPr>
            </w:pPr>
            <w:r>
              <w:rPr>
                <w:lang w:val="en"/>
              </w:rPr>
              <w:t>-Some shapes will be easier to identify than other during the scavenger hunt, making it a low bar/high ceiling activity</w:t>
            </w:r>
          </w:p>
          <w:p w14:paraId="51FF033E" w14:textId="74C5CC64" w:rsidR="00136EE7" w:rsidRDefault="0049112C" w:rsidP="00136EE7">
            <w:pPr>
              <w:rPr>
                <w:lang w:val="en"/>
              </w:rPr>
            </w:pPr>
            <w:r>
              <w:rPr>
                <w:lang w:val="en"/>
              </w:rPr>
              <w:t>-Students who struggle with writing can relay answers to the teacher verbally if required (not a spelling test)</w:t>
            </w:r>
          </w:p>
        </w:tc>
      </w:tr>
    </w:tbl>
    <w:p w14:paraId="58B3B710" w14:textId="10222C2E" w:rsidR="00136EE7" w:rsidRDefault="00136EE7" w:rsidP="00136EE7">
      <w:pPr>
        <w:rPr>
          <w:lang w:val="en"/>
        </w:rPr>
      </w:pPr>
    </w:p>
    <w:p w14:paraId="0A059996" w14:textId="7ECB1C28" w:rsidR="00136EE7" w:rsidRPr="00136EE7" w:rsidRDefault="00136EE7" w:rsidP="00136EE7">
      <w:pPr>
        <w:pStyle w:val="Title"/>
        <w:rPr>
          <w:lang w:val="en"/>
        </w:rPr>
      </w:pPr>
      <w:r w:rsidRPr="00B31D53">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7E391E" w14:paraId="56F0993E" w14:textId="77777777" w:rsidTr="0064399B">
        <w:tc>
          <w:tcPr>
            <w:tcW w:w="10075" w:type="dxa"/>
          </w:tcPr>
          <w:p w14:paraId="56F0993C" w14:textId="228331E4" w:rsidR="003E5774" w:rsidRDefault="00B31D53" w:rsidP="0001306C">
            <w:pPr>
              <w:tabs>
                <w:tab w:val="left" w:pos="3600"/>
                <w:tab w:val="left" w:pos="6480"/>
                <w:tab w:val="left" w:pos="8280"/>
              </w:tabs>
            </w:pPr>
            <w:r>
              <w:t>-</w:t>
            </w:r>
            <w:r w:rsidR="0052221F">
              <w:t>projector</w:t>
            </w:r>
          </w:p>
          <w:p w14:paraId="1E1DAA1B" w14:textId="78B7FE56" w:rsidR="0052221F" w:rsidRDefault="0052221F" w:rsidP="0001306C">
            <w:pPr>
              <w:tabs>
                <w:tab w:val="left" w:pos="3600"/>
                <w:tab w:val="left" w:pos="6480"/>
                <w:tab w:val="left" w:pos="8280"/>
              </w:tabs>
            </w:pPr>
            <w:r>
              <w:t>-shape identifying manuals</w:t>
            </w:r>
          </w:p>
          <w:p w14:paraId="45A51404" w14:textId="5D0685A3" w:rsidR="0052221F" w:rsidRDefault="0052221F" w:rsidP="0001306C">
            <w:pPr>
              <w:tabs>
                <w:tab w:val="left" w:pos="3600"/>
                <w:tab w:val="left" w:pos="6480"/>
                <w:tab w:val="left" w:pos="8280"/>
              </w:tabs>
            </w:pPr>
            <w:r>
              <w:t>-worksheets</w:t>
            </w:r>
          </w:p>
          <w:p w14:paraId="27928116" w14:textId="02BA5037" w:rsidR="0052221F" w:rsidRDefault="0052221F" w:rsidP="0001306C">
            <w:pPr>
              <w:tabs>
                <w:tab w:val="left" w:pos="3600"/>
                <w:tab w:val="left" w:pos="6480"/>
                <w:tab w:val="left" w:pos="8280"/>
              </w:tabs>
            </w:pPr>
            <w:r>
              <w:t xml:space="preserve">-shapes (triangle, trapezoid, hexagon, octagon, etc.) </w:t>
            </w:r>
          </w:p>
          <w:p w14:paraId="4D03C91E" w14:textId="171C8F9F" w:rsidR="0052221F" w:rsidRPr="007E391E" w:rsidRDefault="0052221F" w:rsidP="0001306C">
            <w:pPr>
              <w:tabs>
                <w:tab w:val="left" w:pos="3600"/>
                <w:tab w:val="left" w:pos="6480"/>
                <w:tab w:val="left" w:pos="8280"/>
              </w:tabs>
            </w:pPr>
            <w:r>
              <w:t>-pencils and pens</w:t>
            </w:r>
          </w:p>
          <w:p w14:paraId="56F0993D" w14:textId="77777777" w:rsidR="003E5774" w:rsidRPr="007E391E" w:rsidRDefault="003E5774" w:rsidP="0001306C">
            <w:pPr>
              <w:tabs>
                <w:tab w:val="left" w:pos="3600"/>
                <w:tab w:val="left" w:pos="6480"/>
                <w:tab w:val="left" w:pos="8280"/>
              </w:tabs>
            </w:pPr>
          </w:p>
        </w:tc>
      </w:tr>
    </w:tbl>
    <w:p w14:paraId="56F09944" w14:textId="1ECB6CFD" w:rsidR="00556437" w:rsidRDefault="00556437" w:rsidP="000A2F0B">
      <w:pPr>
        <w:tabs>
          <w:tab w:val="left" w:pos="3600"/>
          <w:tab w:val="left" w:pos="6480"/>
          <w:tab w:val="left" w:pos="8280"/>
        </w:tabs>
        <w:spacing w:before="20" w:after="60"/>
        <w:rPr>
          <w:b/>
        </w:rPr>
      </w:pPr>
    </w:p>
    <w:p w14:paraId="7D20F8B4" w14:textId="77777777" w:rsidR="00134C76" w:rsidRPr="007E391E" w:rsidRDefault="00134C76" w:rsidP="000A2F0B">
      <w:pPr>
        <w:tabs>
          <w:tab w:val="left" w:pos="3600"/>
          <w:tab w:val="left" w:pos="6480"/>
          <w:tab w:val="left" w:pos="8280"/>
        </w:tabs>
        <w:spacing w:before="20" w:after="60"/>
        <w:rPr>
          <w:b/>
        </w:rPr>
      </w:pPr>
    </w:p>
    <w:p w14:paraId="56F09945" w14:textId="77777777" w:rsidR="000A2F0B" w:rsidRPr="007E391E" w:rsidRDefault="000A2F0B" w:rsidP="004926F5">
      <w:pPr>
        <w:pStyle w:val="Title"/>
      </w:pPr>
      <w:r w:rsidRPr="007E391E">
        <w:t>Lesson Activities: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117"/>
        <w:gridCol w:w="1170"/>
      </w:tblGrid>
      <w:tr w:rsidR="000A2F0B" w:rsidRPr="007E391E" w14:paraId="56F09949" w14:textId="77777777" w:rsidTr="0064399B">
        <w:tc>
          <w:tcPr>
            <w:tcW w:w="4788" w:type="dxa"/>
          </w:tcPr>
          <w:p w14:paraId="56F09946" w14:textId="77777777" w:rsidR="000A2F0B" w:rsidRPr="007E391E" w:rsidRDefault="000A2F0B" w:rsidP="004926F5">
            <w:pPr>
              <w:pStyle w:val="Subtitle"/>
            </w:pPr>
            <w:r w:rsidRPr="007E391E">
              <w:t>Teacher Activities</w:t>
            </w:r>
          </w:p>
        </w:tc>
        <w:tc>
          <w:tcPr>
            <w:tcW w:w="4117" w:type="dxa"/>
          </w:tcPr>
          <w:p w14:paraId="56F09947" w14:textId="77777777" w:rsidR="000A2F0B" w:rsidRPr="007E391E" w:rsidRDefault="000A2F0B" w:rsidP="004926F5">
            <w:pPr>
              <w:pStyle w:val="Subtitle"/>
            </w:pPr>
            <w:r w:rsidRPr="007E391E">
              <w:t>Student Activities</w:t>
            </w:r>
          </w:p>
        </w:tc>
        <w:tc>
          <w:tcPr>
            <w:tcW w:w="1170" w:type="dxa"/>
          </w:tcPr>
          <w:p w14:paraId="56F09948" w14:textId="77777777" w:rsidR="000A2F0B" w:rsidRPr="007E391E" w:rsidRDefault="000A2F0B" w:rsidP="004926F5">
            <w:pPr>
              <w:pStyle w:val="Subtitle"/>
            </w:pPr>
            <w:r w:rsidRPr="007E391E">
              <w:t>Time</w:t>
            </w:r>
          </w:p>
        </w:tc>
      </w:tr>
      <w:tr w:rsidR="000A2F0B" w:rsidRPr="007E391E" w14:paraId="56F0995D" w14:textId="77777777" w:rsidTr="0064399B">
        <w:tc>
          <w:tcPr>
            <w:tcW w:w="4788" w:type="dxa"/>
          </w:tcPr>
          <w:p w14:paraId="56F09959" w14:textId="74F20693" w:rsidR="000A2F0B" w:rsidRDefault="000A2F0B" w:rsidP="0056748A">
            <w:pPr>
              <w:tabs>
                <w:tab w:val="left" w:pos="3600"/>
                <w:tab w:val="left" w:pos="6480"/>
                <w:tab w:val="left" w:pos="8280"/>
              </w:tabs>
              <w:spacing w:before="20"/>
            </w:pPr>
            <w:r w:rsidRPr="007E391E">
              <w:t>Introduction (anticipatory set – “HOOK”):</w:t>
            </w:r>
          </w:p>
          <w:p w14:paraId="03F338E8" w14:textId="24DAC75E" w:rsidR="00134C76" w:rsidRDefault="00134C76" w:rsidP="0056748A">
            <w:pPr>
              <w:tabs>
                <w:tab w:val="left" w:pos="3600"/>
                <w:tab w:val="left" w:pos="6480"/>
                <w:tab w:val="left" w:pos="8280"/>
              </w:tabs>
              <w:spacing w:before="20"/>
            </w:pPr>
          </w:p>
          <w:p w14:paraId="781F25A1" w14:textId="54684891" w:rsidR="00134C76" w:rsidRDefault="00134C76" w:rsidP="0056748A">
            <w:pPr>
              <w:tabs>
                <w:tab w:val="left" w:pos="3600"/>
                <w:tab w:val="left" w:pos="6480"/>
                <w:tab w:val="left" w:pos="8280"/>
              </w:tabs>
              <w:spacing w:before="20"/>
            </w:pPr>
            <w:r>
              <w:t>Hook: Shape Scavenger Hunt</w:t>
            </w:r>
          </w:p>
          <w:p w14:paraId="3FB4BCBD" w14:textId="13B9853D" w:rsidR="00134C76" w:rsidRDefault="00134C76" w:rsidP="0056748A">
            <w:pPr>
              <w:tabs>
                <w:tab w:val="left" w:pos="3600"/>
                <w:tab w:val="left" w:pos="6480"/>
                <w:tab w:val="left" w:pos="8280"/>
              </w:tabs>
              <w:spacing w:before="20"/>
            </w:pPr>
          </w:p>
          <w:p w14:paraId="4F394230" w14:textId="47A90A31" w:rsidR="00134C76" w:rsidRDefault="00134C76" w:rsidP="0056748A">
            <w:pPr>
              <w:tabs>
                <w:tab w:val="left" w:pos="3600"/>
                <w:tab w:val="left" w:pos="6480"/>
                <w:tab w:val="left" w:pos="8280"/>
              </w:tabs>
              <w:spacing w:before="20"/>
            </w:pPr>
            <w:r>
              <w:t>As class begins, the instructor will have already hidden shapes around the classroom.</w:t>
            </w:r>
          </w:p>
          <w:p w14:paraId="3AF8E7F2" w14:textId="79E70933" w:rsidR="00134C76" w:rsidRDefault="00134C76" w:rsidP="0056748A">
            <w:pPr>
              <w:tabs>
                <w:tab w:val="left" w:pos="3600"/>
                <w:tab w:val="left" w:pos="6480"/>
                <w:tab w:val="left" w:pos="8280"/>
              </w:tabs>
              <w:spacing w:before="20"/>
            </w:pPr>
          </w:p>
          <w:p w14:paraId="2F58E503" w14:textId="13670D8B" w:rsidR="00134C76" w:rsidRDefault="00134C76" w:rsidP="0056748A">
            <w:pPr>
              <w:tabs>
                <w:tab w:val="left" w:pos="3600"/>
                <w:tab w:val="left" w:pos="6480"/>
                <w:tab w:val="left" w:pos="8280"/>
              </w:tabs>
              <w:spacing w:before="20"/>
            </w:pPr>
            <w:r>
              <w:t xml:space="preserve">As students get settled have them sit quietly in their seats as per routine. </w:t>
            </w:r>
          </w:p>
          <w:p w14:paraId="737F49BC" w14:textId="753CB2FF" w:rsidR="00A31D75" w:rsidRDefault="00A31D75" w:rsidP="0056748A">
            <w:pPr>
              <w:tabs>
                <w:tab w:val="left" w:pos="3600"/>
                <w:tab w:val="left" w:pos="6480"/>
                <w:tab w:val="left" w:pos="8280"/>
              </w:tabs>
              <w:spacing w:before="20"/>
            </w:pPr>
          </w:p>
          <w:p w14:paraId="34ABCAA9" w14:textId="19D4EB56" w:rsidR="00A31D75" w:rsidRDefault="00A31D75" w:rsidP="0056748A">
            <w:pPr>
              <w:tabs>
                <w:tab w:val="left" w:pos="3600"/>
                <w:tab w:val="left" w:pos="6480"/>
                <w:tab w:val="left" w:pos="8280"/>
              </w:tabs>
              <w:spacing w:before="20"/>
            </w:pPr>
            <w:r>
              <w:t>Get student’s attention with waterfall.</w:t>
            </w:r>
          </w:p>
          <w:p w14:paraId="08D3939E" w14:textId="61A01162" w:rsidR="00134C76" w:rsidRDefault="00134C76" w:rsidP="0056748A">
            <w:pPr>
              <w:tabs>
                <w:tab w:val="left" w:pos="3600"/>
                <w:tab w:val="left" w:pos="6480"/>
                <w:tab w:val="left" w:pos="8280"/>
              </w:tabs>
              <w:spacing w:before="20"/>
            </w:pPr>
          </w:p>
          <w:p w14:paraId="54C7C5BA" w14:textId="77777777" w:rsidR="00A31D75" w:rsidRDefault="00A31D75" w:rsidP="0056748A">
            <w:pPr>
              <w:tabs>
                <w:tab w:val="left" w:pos="3600"/>
                <w:tab w:val="left" w:pos="6480"/>
                <w:tab w:val="left" w:pos="8280"/>
              </w:tabs>
              <w:spacing w:before="20"/>
            </w:pPr>
          </w:p>
          <w:p w14:paraId="7BA362A4" w14:textId="48411D0D" w:rsidR="000A2F0B" w:rsidRDefault="00A31D75" w:rsidP="00134C76">
            <w:pPr>
              <w:tabs>
                <w:tab w:val="left" w:pos="3600"/>
                <w:tab w:val="left" w:pos="6480"/>
                <w:tab w:val="left" w:pos="8280"/>
              </w:tabs>
              <w:spacing w:before="20"/>
            </w:pPr>
            <w:r>
              <w:t>Give instructions to students</w:t>
            </w:r>
            <w:r w:rsidR="00134C76">
              <w:t xml:space="preserve">: “Today you are all on a scavenger hunt. </w:t>
            </w:r>
            <w:r w:rsidR="00134C76" w:rsidRPr="00134C76">
              <w:t>Imagine you are explorers in a mysterious land, and your mission is to discover the amazing shapes that surround us.</w:t>
            </w:r>
            <w:r w:rsidR="00134C76">
              <w:t xml:space="preserve"> Hidden </w:t>
            </w:r>
            <w:r>
              <w:t>around the classroom,</w:t>
            </w:r>
            <w:r w:rsidR="00134C76">
              <w:t xml:space="preserve"> there are different shapes</w:t>
            </w:r>
            <w:r w:rsidR="001519F5">
              <w:t xml:space="preserve"> for you to find </w:t>
            </w:r>
            <w:r w:rsidR="00134C76">
              <w:t xml:space="preserve">and there are more than enough shapes for everywhere to have one. </w:t>
            </w:r>
            <w:r>
              <w:t xml:space="preserve">When we begin, </w:t>
            </w:r>
            <w:r w:rsidR="001519F5">
              <w:t>one table group at a time</w:t>
            </w:r>
            <w:r w:rsidR="00134C76">
              <w:t xml:space="preserve"> will quietly </w:t>
            </w:r>
            <w:r w:rsidR="00703C28">
              <w:t>move</w:t>
            </w:r>
            <w:r>
              <w:t xml:space="preserve"> around the classroom to find </w:t>
            </w:r>
            <w:r w:rsidR="001519F5">
              <w:t>their one</w:t>
            </w:r>
            <w:r>
              <w:t xml:space="preserve"> </w:t>
            </w:r>
            <w:r w:rsidR="001519F5">
              <w:t>shape and</w:t>
            </w:r>
            <w:r>
              <w:t xml:space="preserve"> </w:t>
            </w:r>
            <w:r w:rsidR="001519F5">
              <w:t xml:space="preserve">you will </w:t>
            </w:r>
            <w:r>
              <w:t xml:space="preserve">walk back to your table group with your shape. At your table group, you will use the shape identifying manuals to find out what shape you found. Remember we are explorers on a hunt, and we don’t want to scare the shapes away, so </w:t>
            </w:r>
            <w:r w:rsidR="00703C28">
              <w:t>how do you think we should be moving in the classroom to stay as quiet as possible? Yes,</w:t>
            </w:r>
            <w:r>
              <w:t xml:space="preserve"> </w:t>
            </w:r>
            <w:r w:rsidR="00703C28">
              <w:t xml:space="preserve">we should be tiptoeing. </w:t>
            </w:r>
            <w:r>
              <w:t>It’s not a race and there are</w:t>
            </w:r>
            <w:r w:rsidR="00703C28">
              <w:t xml:space="preserve"> plenty of shapes for everyone"</w:t>
            </w:r>
          </w:p>
          <w:p w14:paraId="596DE432" w14:textId="77777777" w:rsidR="00A31D75" w:rsidRDefault="00A31D75" w:rsidP="00134C76">
            <w:pPr>
              <w:tabs>
                <w:tab w:val="left" w:pos="3600"/>
                <w:tab w:val="left" w:pos="6480"/>
                <w:tab w:val="left" w:pos="8280"/>
              </w:tabs>
              <w:spacing w:before="20"/>
            </w:pPr>
          </w:p>
          <w:p w14:paraId="0B758277" w14:textId="77777777" w:rsidR="00A31D75" w:rsidRDefault="00A31D75" w:rsidP="00134C76">
            <w:pPr>
              <w:tabs>
                <w:tab w:val="left" w:pos="3600"/>
                <w:tab w:val="left" w:pos="6480"/>
                <w:tab w:val="left" w:pos="8280"/>
              </w:tabs>
              <w:spacing w:before="20"/>
            </w:pPr>
            <w:r>
              <w:t xml:space="preserve">Do a CFU and ask for hands to see if students understand what they’re doing. </w:t>
            </w:r>
          </w:p>
          <w:p w14:paraId="3C13E6C5" w14:textId="77777777" w:rsidR="00A31D75" w:rsidRDefault="00A31D75" w:rsidP="00134C76">
            <w:pPr>
              <w:tabs>
                <w:tab w:val="left" w:pos="3600"/>
                <w:tab w:val="left" w:pos="6480"/>
                <w:tab w:val="left" w:pos="8280"/>
              </w:tabs>
              <w:spacing w:before="20"/>
            </w:pPr>
          </w:p>
          <w:p w14:paraId="08A51846" w14:textId="77777777" w:rsidR="00A31D75" w:rsidRDefault="00A31D75" w:rsidP="00134C76">
            <w:pPr>
              <w:tabs>
                <w:tab w:val="left" w:pos="3600"/>
                <w:tab w:val="left" w:pos="6480"/>
                <w:tab w:val="left" w:pos="8280"/>
              </w:tabs>
              <w:spacing w:before="20"/>
            </w:pPr>
            <w:r>
              <w:t>Ask students how they will walk around?</w:t>
            </w:r>
          </w:p>
          <w:p w14:paraId="794D2FDA" w14:textId="77777777" w:rsidR="00A31D75" w:rsidRDefault="00A31D75" w:rsidP="00134C76">
            <w:pPr>
              <w:tabs>
                <w:tab w:val="left" w:pos="3600"/>
                <w:tab w:val="left" w:pos="6480"/>
                <w:tab w:val="left" w:pos="8280"/>
              </w:tabs>
              <w:spacing w:before="20"/>
            </w:pPr>
          </w:p>
          <w:p w14:paraId="698DF712" w14:textId="711A5F96" w:rsidR="00A31D75" w:rsidRDefault="00A31D75" w:rsidP="00134C76">
            <w:pPr>
              <w:tabs>
                <w:tab w:val="left" w:pos="3600"/>
                <w:tab w:val="left" w:pos="6480"/>
                <w:tab w:val="left" w:pos="8280"/>
              </w:tabs>
              <w:spacing w:before="20"/>
            </w:pPr>
            <w:r>
              <w:t>Begin the introductory exercise.</w:t>
            </w:r>
            <w:r w:rsidR="00F93478">
              <w:t xml:space="preserve"> Ask one table group at a time to begin hunting, giving 5 seconds between when tables begin.</w:t>
            </w:r>
          </w:p>
          <w:p w14:paraId="38F3538C" w14:textId="77777777" w:rsidR="00F93478" w:rsidRDefault="00F93478" w:rsidP="00134C76">
            <w:pPr>
              <w:tabs>
                <w:tab w:val="left" w:pos="3600"/>
                <w:tab w:val="left" w:pos="6480"/>
                <w:tab w:val="left" w:pos="8280"/>
              </w:tabs>
              <w:spacing w:before="20"/>
            </w:pPr>
          </w:p>
          <w:p w14:paraId="6F354B49" w14:textId="7BBBF4E7" w:rsidR="00F93478" w:rsidRDefault="00F93478" w:rsidP="00134C76">
            <w:pPr>
              <w:tabs>
                <w:tab w:val="left" w:pos="3600"/>
                <w:tab w:val="left" w:pos="6480"/>
                <w:tab w:val="left" w:pos="8280"/>
              </w:tabs>
              <w:spacing w:before="20"/>
            </w:pPr>
            <w:r>
              <w:t>Monitor students as they move around the classroom. Make sure students can find a shape, giving hints as necessary.</w:t>
            </w:r>
          </w:p>
          <w:p w14:paraId="1B16E78B" w14:textId="74AF46B0" w:rsidR="00F93478" w:rsidRDefault="00F93478" w:rsidP="00134C76">
            <w:pPr>
              <w:tabs>
                <w:tab w:val="left" w:pos="3600"/>
                <w:tab w:val="left" w:pos="6480"/>
                <w:tab w:val="left" w:pos="8280"/>
              </w:tabs>
              <w:spacing w:before="20"/>
            </w:pPr>
          </w:p>
          <w:p w14:paraId="0337C90C" w14:textId="0A131286" w:rsidR="00F93478" w:rsidRDefault="00F93478" w:rsidP="00134C76">
            <w:pPr>
              <w:tabs>
                <w:tab w:val="left" w:pos="3600"/>
                <w:tab w:val="left" w:pos="6480"/>
                <w:tab w:val="left" w:pos="8280"/>
              </w:tabs>
              <w:spacing w:before="20"/>
            </w:pPr>
            <w:r>
              <w:t xml:space="preserve">Once most students have identified their shapes, get the class attention with </w:t>
            </w:r>
            <w:proofErr w:type="gramStart"/>
            <w:r>
              <w:t>waterfall</w:t>
            </w:r>
            <w:proofErr w:type="gramEnd"/>
            <w:r>
              <w:t xml:space="preserve"> and have students discuss with their table </w:t>
            </w:r>
            <w:r>
              <w:lastRenderedPageBreak/>
              <w:t>group which shape they found and how they identified it.</w:t>
            </w:r>
          </w:p>
          <w:p w14:paraId="18BA59A7" w14:textId="400E0D45" w:rsidR="00F93478" w:rsidRDefault="00F93478" w:rsidP="00134C76">
            <w:pPr>
              <w:tabs>
                <w:tab w:val="left" w:pos="3600"/>
                <w:tab w:val="left" w:pos="6480"/>
                <w:tab w:val="left" w:pos="8280"/>
              </w:tabs>
              <w:spacing w:before="20"/>
            </w:pPr>
          </w:p>
          <w:p w14:paraId="51777580" w14:textId="6EE39673" w:rsidR="0004058D" w:rsidRDefault="0004058D" w:rsidP="00134C76">
            <w:pPr>
              <w:tabs>
                <w:tab w:val="left" w:pos="3600"/>
                <w:tab w:val="left" w:pos="6480"/>
                <w:tab w:val="left" w:pos="8280"/>
              </w:tabs>
              <w:spacing w:before="20"/>
            </w:pPr>
            <w:r>
              <w:t>Observe</w:t>
            </w:r>
            <w:r w:rsidR="00F93478">
              <w:t xml:space="preserve"> </w:t>
            </w:r>
            <w:r>
              <w:t xml:space="preserve">and assess student </w:t>
            </w:r>
            <w:r w:rsidR="00F93478">
              <w:t xml:space="preserve">understanding of the relation between the attributes of a shape and </w:t>
            </w:r>
            <w:r>
              <w:t>its classification.</w:t>
            </w:r>
          </w:p>
          <w:p w14:paraId="56F0995A" w14:textId="6A9617AB" w:rsidR="00F93478" w:rsidRPr="007E391E" w:rsidRDefault="00F93478" w:rsidP="00134C76">
            <w:pPr>
              <w:tabs>
                <w:tab w:val="left" w:pos="3600"/>
                <w:tab w:val="left" w:pos="6480"/>
                <w:tab w:val="left" w:pos="8280"/>
              </w:tabs>
              <w:spacing w:before="20"/>
            </w:pPr>
          </w:p>
        </w:tc>
        <w:tc>
          <w:tcPr>
            <w:tcW w:w="4117" w:type="dxa"/>
          </w:tcPr>
          <w:p w14:paraId="15A2B9EF" w14:textId="77777777" w:rsidR="000A2F0B" w:rsidRDefault="000A2F0B" w:rsidP="0001306C">
            <w:pPr>
              <w:tabs>
                <w:tab w:val="left" w:pos="3600"/>
                <w:tab w:val="left" w:pos="6480"/>
                <w:tab w:val="left" w:pos="8280"/>
              </w:tabs>
            </w:pPr>
          </w:p>
          <w:p w14:paraId="5990E3A3" w14:textId="77777777" w:rsidR="00A31D75" w:rsidRDefault="00A31D75" w:rsidP="0001306C">
            <w:pPr>
              <w:tabs>
                <w:tab w:val="left" w:pos="3600"/>
                <w:tab w:val="left" w:pos="6480"/>
                <w:tab w:val="left" w:pos="8280"/>
              </w:tabs>
            </w:pPr>
          </w:p>
          <w:p w14:paraId="7EFC00BA" w14:textId="37A641C5" w:rsidR="00A31D75" w:rsidRDefault="00A31D75" w:rsidP="0001306C">
            <w:pPr>
              <w:tabs>
                <w:tab w:val="left" w:pos="3600"/>
                <w:tab w:val="left" w:pos="6480"/>
                <w:tab w:val="left" w:pos="8280"/>
              </w:tabs>
            </w:pPr>
          </w:p>
          <w:p w14:paraId="4983AB59" w14:textId="77777777" w:rsidR="001519F5" w:rsidRDefault="001519F5" w:rsidP="0001306C">
            <w:pPr>
              <w:tabs>
                <w:tab w:val="left" w:pos="3600"/>
                <w:tab w:val="left" w:pos="6480"/>
                <w:tab w:val="left" w:pos="8280"/>
              </w:tabs>
            </w:pPr>
          </w:p>
          <w:p w14:paraId="4AFC3509" w14:textId="77777777" w:rsidR="00A31D75" w:rsidRDefault="00A31D75" w:rsidP="0001306C">
            <w:pPr>
              <w:tabs>
                <w:tab w:val="left" w:pos="3600"/>
                <w:tab w:val="left" w:pos="6480"/>
                <w:tab w:val="left" w:pos="8280"/>
              </w:tabs>
            </w:pPr>
          </w:p>
          <w:p w14:paraId="2BD4E69C" w14:textId="77777777" w:rsidR="00A31D75" w:rsidRDefault="00A31D75" w:rsidP="0001306C">
            <w:pPr>
              <w:tabs>
                <w:tab w:val="left" w:pos="3600"/>
                <w:tab w:val="left" w:pos="6480"/>
                <w:tab w:val="left" w:pos="8280"/>
              </w:tabs>
            </w:pPr>
          </w:p>
          <w:p w14:paraId="064CE443" w14:textId="77777777" w:rsidR="00A31D75" w:rsidRDefault="00A31D75" w:rsidP="0001306C">
            <w:pPr>
              <w:tabs>
                <w:tab w:val="left" w:pos="3600"/>
                <w:tab w:val="left" w:pos="6480"/>
                <w:tab w:val="left" w:pos="8280"/>
              </w:tabs>
            </w:pPr>
          </w:p>
          <w:p w14:paraId="65D3C417" w14:textId="77777777" w:rsidR="00A31D75" w:rsidRDefault="00A31D75" w:rsidP="0001306C">
            <w:pPr>
              <w:tabs>
                <w:tab w:val="left" w:pos="3600"/>
                <w:tab w:val="left" w:pos="6480"/>
                <w:tab w:val="left" w:pos="8280"/>
              </w:tabs>
            </w:pPr>
            <w:r>
              <w:t>Students enter the classroom and sit at desks as per usual routine.</w:t>
            </w:r>
          </w:p>
          <w:p w14:paraId="62AE0AEB" w14:textId="77777777" w:rsidR="00A31D75" w:rsidRDefault="00A31D75" w:rsidP="0001306C">
            <w:pPr>
              <w:tabs>
                <w:tab w:val="left" w:pos="3600"/>
                <w:tab w:val="left" w:pos="6480"/>
                <w:tab w:val="left" w:pos="8280"/>
              </w:tabs>
            </w:pPr>
          </w:p>
          <w:p w14:paraId="114EB449" w14:textId="77777777" w:rsidR="00A31D75" w:rsidRDefault="00A31D75" w:rsidP="0001306C">
            <w:pPr>
              <w:tabs>
                <w:tab w:val="left" w:pos="3600"/>
                <w:tab w:val="left" w:pos="6480"/>
                <w:tab w:val="left" w:pos="8280"/>
              </w:tabs>
            </w:pPr>
          </w:p>
          <w:p w14:paraId="130CABD6" w14:textId="77777777" w:rsidR="00A31D75" w:rsidRDefault="00A31D75" w:rsidP="0001306C">
            <w:pPr>
              <w:tabs>
                <w:tab w:val="left" w:pos="3600"/>
                <w:tab w:val="left" w:pos="6480"/>
                <w:tab w:val="left" w:pos="8280"/>
              </w:tabs>
            </w:pPr>
            <w:r>
              <w:t>Students make waterfall sounds and look up to the teacher.</w:t>
            </w:r>
          </w:p>
          <w:p w14:paraId="0249BB38" w14:textId="77777777" w:rsidR="00A31D75" w:rsidRDefault="00A31D75" w:rsidP="0001306C">
            <w:pPr>
              <w:tabs>
                <w:tab w:val="left" w:pos="3600"/>
                <w:tab w:val="left" w:pos="6480"/>
                <w:tab w:val="left" w:pos="8280"/>
              </w:tabs>
            </w:pPr>
          </w:p>
          <w:p w14:paraId="53CB3A83" w14:textId="37F1A57B" w:rsidR="00A31D75" w:rsidRDefault="00A31D75" w:rsidP="0001306C">
            <w:pPr>
              <w:tabs>
                <w:tab w:val="left" w:pos="3600"/>
                <w:tab w:val="left" w:pos="6480"/>
                <w:tab w:val="left" w:pos="8280"/>
              </w:tabs>
            </w:pPr>
            <w:r>
              <w:t>Students listen attentively to the instructions.</w:t>
            </w:r>
          </w:p>
          <w:p w14:paraId="6412952C" w14:textId="77777777" w:rsidR="00A31D75" w:rsidRDefault="00A31D75" w:rsidP="0001306C">
            <w:pPr>
              <w:tabs>
                <w:tab w:val="left" w:pos="3600"/>
                <w:tab w:val="left" w:pos="6480"/>
                <w:tab w:val="left" w:pos="8280"/>
              </w:tabs>
            </w:pPr>
          </w:p>
          <w:p w14:paraId="0A053748" w14:textId="6078FDDD" w:rsidR="00703C28" w:rsidRDefault="00703C28" w:rsidP="0001306C">
            <w:pPr>
              <w:tabs>
                <w:tab w:val="left" w:pos="3600"/>
                <w:tab w:val="left" w:pos="6480"/>
                <w:tab w:val="left" w:pos="8280"/>
              </w:tabs>
            </w:pPr>
          </w:p>
          <w:p w14:paraId="7CF18CD6" w14:textId="77777777" w:rsidR="00A31D75" w:rsidRDefault="00A31D75" w:rsidP="0001306C">
            <w:pPr>
              <w:tabs>
                <w:tab w:val="left" w:pos="3600"/>
                <w:tab w:val="left" w:pos="6480"/>
                <w:tab w:val="left" w:pos="8280"/>
              </w:tabs>
            </w:pPr>
          </w:p>
          <w:p w14:paraId="0C83B564" w14:textId="77777777" w:rsidR="00A31D75" w:rsidRDefault="00A31D75" w:rsidP="0001306C">
            <w:pPr>
              <w:tabs>
                <w:tab w:val="left" w:pos="3600"/>
                <w:tab w:val="left" w:pos="6480"/>
                <w:tab w:val="left" w:pos="8280"/>
              </w:tabs>
            </w:pPr>
          </w:p>
          <w:p w14:paraId="021B006A" w14:textId="32EB6095" w:rsidR="00A31D75" w:rsidRDefault="00703C28" w:rsidP="0001306C">
            <w:pPr>
              <w:tabs>
                <w:tab w:val="left" w:pos="3600"/>
                <w:tab w:val="left" w:pos="6480"/>
                <w:tab w:val="left" w:pos="8280"/>
              </w:tabs>
            </w:pPr>
            <w:r>
              <w:t>Students answer with how they think they will be moving around the classroom.</w:t>
            </w:r>
          </w:p>
          <w:p w14:paraId="495B90EB" w14:textId="77777777" w:rsidR="00A31D75" w:rsidRDefault="00A31D75" w:rsidP="0001306C">
            <w:pPr>
              <w:tabs>
                <w:tab w:val="left" w:pos="3600"/>
                <w:tab w:val="left" w:pos="6480"/>
                <w:tab w:val="left" w:pos="8280"/>
              </w:tabs>
            </w:pPr>
          </w:p>
          <w:p w14:paraId="41535A22" w14:textId="77777777" w:rsidR="00A31D75" w:rsidRDefault="00A31D75" w:rsidP="0001306C">
            <w:pPr>
              <w:tabs>
                <w:tab w:val="left" w:pos="3600"/>
                <w:tab w:val="left" w:pos="6480"/>
                <w:tab w:val="left" w:pos="8280"/>
              </w:tabs>
            </w:pPr>
          </w:p>
          <w:p w14:paraId="13C7C4B8" w14:textId="77777777" w:rsidR="00A31D75" w:rsidRDefault="00A31D75" w:rsidP="0001306C">
            <w:pPr>
              <w:tabs>
                <w:tab w:val="left" w:pos="3600"/>
                <w:tab w:val="left" w:pos="6480"/>
                <w:tab w:val="left" w:pos="8280"/>
              </w:tabs>
            </w:pPr>
          </w:p>
          <w:p w14:paraId="32B12D34" w14:textId="77777777" w:rsidR="00A31D75" w:rsidRDefault="00A31D75" w:rsidP="0001306C">
            <w:pPr>
              <w:tabs>
                <w:tab w:val="left" w:pos="3600"/>
                <w:tab w:val="left" w:pos="6480"/>
                <w:tab w:val="left" w:pos="8280"/>
              </w:tabs>
            </w:pPr>
          </w:p>
          <w:p w14:paraId="2F084F9C" w14:textId="77777777" w:rsidR="00A31D75" w:rsidRDefault="00A31D75" w:rsidP="0001306C">
            <w:pPr>
              <w:tabs>
                <w:tab w:val="left" w:pos="3600"/>
                <w:tab w:val="left" w:pos="6480"/>
                <w:tab w:val="left" w:pos="8280"/>
              </w:tabs>
            </w:pPr>
          </w:p>
          <w:p w14:paraId="5593F0BB" w14:textId="429F7C89" w:rsidR="00A31D75" w:rsidRDefault="00A31D75" w:rsidP="0001306C">
            <w:pPr>
              <w:tabs>
                <w:tab w:val="left" w:pos="3600"/>
                <w:tab w:val="left" w:pos="6480"/>
                <w:tab w:val="left" w:pos="8280"/>
              </w:tabs>
            </w:pPr>
          </w:p>
          <w:p w14:paraId="7B7959AD" w14:textId="79722DBE" w:rsidR="00703C28" w:rsidRDefault="00703C28" w:rsidP="0001306C">
            <w:pPr>
              <w:tabs>
                <w:tab w:val="left" w:pos="3600"/>
                <w:tab w:val="left" w:pos="6480"/>
                <w:tab w:val="left" w:pos="8280"/>
              </w:tabs>
            </w:pPr>
          </w:p>
          <w:p w14:paraId="2C51C171" w14:textId="05044AC7" w:rsidR="00703C28" w:rsidRDefault="00703C28" w:rsidP="0001306C">
            <w:pPr>
              <w:tabs>
                <w:tab w:val="left" w:pos="3600"/>
                <w:tab w:val="left" w:pos="6480"/>
                <w:tab w:val="left" w:pos="8280"/>
              </w:tabs>
            </w:pPr>
          </w:p>
          <w:p w14:paraId="10B5599C" w14:textId="77777777" w:rsidR="001519F5" w:rsidRDefault="001519F5" w:rsidP="0001306C">
            <w:pPr>
              <w:tabs>
                <w:tab w:val="left" w:pos="3600"/>
                <w:tab w:val="left" w:pos="6480"/>
                <w:tab w:val="left" w:pos="8280"/>
              </w:tabs>
            </w:pPr>
          </w:p>
          <w:p w14:paraId="0512DDFC" w14:textId="77777777" w:rsidR="00A31D75" w:rsidRDefault="00A31D75" w:rsidP="0001306C">
            <w:pPr>
              <w:tabs>
                <w:tab w:val="left" w:pos="3600"/>
                <w:tab w:val="left" w:pos="6480"/>
                <w:tab w:val="left" w:pos="8280"/>
              </w:tabs>
            </w:pPr>
          </w:p>
          <w:p w14:paraId="434257AA" w14:textId="77777777" w:rsidR="00A31D75" w:rsidRDefault="00A31D75" w:rsidP="0001306C">
            <w:pPr>
              <w:tabs>
                <w:tab w:val="left" w:pos="3600"/>
                <w:tab w:val="left" w:pos="6480"/>
                <w:tab w:val="left" w:pos="8280"/>
              </w:tabs>
            </w:pPr>
          </w:p>
          <w:p w14:paraId="3ABAB86F" w14:textId="77777777" w:rsidR="00A31D75" w:rsidRDefault="00A31D75" w:rsidP="0001306C">
            <w:pPr>
              <w:tabs>
                <w:tab w:val="left" w:pos="3600"/>
                <w:tab w:val="left" w:pos="6480"/>
                <w:tab w:val="left" w:pos="8280"/>
              </w:tabs>
            </w:pPr>
            <w:r>
              <w:t xml:space="preserve">Students raise their hands to ask clarifying questions. </w:t>
            </w:r>
          </w:p>
          <w:p w14:paraId="15868B35" w14:textId="77777777" w:rsidR="00A31D75" w:rsidRDefault="00A31D75" w:rsidP="0001306C">
            <w:pPr>
              <w:tabs>
                <w:tab w:val="left" w:pos="3600"/>
                <w:tab w:val="left" w:pos="6480"/>
                <w:tab w:val="left" w:pos="8280"/>
              </w:tabs>
            </w:pPr>
          </w:p>
          <w:p w14:paraId="65CEA280" w14:textId="77777777" w:rsidR="00A31D75" w:rsidRDefault="00A31D75" w:rsidP="0001306C">
            <w:pPr>
              <w:tabs>
                <w:tab w:val="left" w:pos="3600"/>
                <w:tab w:val="left" w:pos="6480"/>
                <w:tab w:val="left" w:pos="8280"/>
              </w:tabs>
            </w:pPr>
            <w:r>
              <w:t>Students will answer: “tiptoeing”</w:t>
            </w:r>
          </w:p>
          <w:p w14:paraId="13480F49" w14:textId="77777777" w:rsidR="00A31D75" w:rsidRDefault="00A31D75" w:rsidP="0001306C">
            <w:pPr>
              <w:tabs>
                <w:tab w:val="left" w:pos="3600"/>
                <w:tab w:val="left" w:pos="6480"/>
                <w:tab w:val="left" w:pos="8280"/>
              </w:tabs>
            </w:pPr>
          </w:p>
          <w:p w14:paraId="56F0995B" w14:textId="6EA5394F" w:rsidR="00A31D75" w:rsidRPr="007E391E" w:rsidRDefault="00A31D75" w:rsidP="0001306C">
            <w:pPr>
              <w:tabs>
                <w:tab w:val="left" w:pos="3600"/>
                <w:tab w:val="left" w:pos="6480"/>
                <w:tab w:val="left" w:pos="8280"/>
              </w:tabs>
            </w:pPr>
            <w:r>
              <w:t>Students begin tiptoeing around the classroom. Upon finding their shapes, they return to their desk and begin using manuals</w:t>
            </w:r>
            <w:r w:rsidR="00F93478">
              <w:t>,</w:t>
            </w:r>
            <w:r>
              <w:t xml:space="preserve"> </w:t>
            </w:r>
            <w:r w:rsidR="00F93478">
              <w:t xml:space="preserve">manipulatives, and measuring instruments </w:t>
            </w:r>
            <w:r>
              <w:t>to identify shapes.</w:t>
            </w:r>
          </w:p>
        </w:tc>
        <w:tc>
          <w:tcPr>
            <w:tcW w:w="1170" w:type="dxa"/>
          </w:tcPr>
          <w:p w14:paraId="7C3610FD" w14:textId="77777777" w:rsidR="000A2F0B" w:rsidRDefault="000A2F0B" w:rsidP="0001306C">
            <w:pPr>
              <w:tabs>
                <w:tab w:val="left" w:pos="3600"/>
                <w:tab w:val="left" w:pos="6480"/>
                <w:tab w:val="left" w:pos="8280"/>
              </w:tabs>
            </w:pPr>
          </w:p>
          <w:p w14:paraId="6C7D519F" w14:textId="77777777" w:rsidR="00EB737B" w:rsidRDefault="00EB737B" w:rsidP="0001306C">
            <w:pPr>
              <w:tabs>
                <w:tab w:val="left" w:pos="3600"/>
                <w:tab w:val="left" w:pos="6480"/>
                <w:tab w:val="left" w:pos="8280"/>
              </w:tabs>
            </w:pPr>
          </w:p>
          <w:p w14:paraId="0DD75AEE" w14:textId="77777777" w:rsidR="00EB737B" w:rsidRDefault="00EB737B" w:rsidP="0001306C">
            <w:pPr>
              <w:tabs>
                <w:tab w:val="left" w:pos="3600"/>
                <w:tab w:val="left" w:pos="6480"/>
                <w:tab w:val="left" w:pos="8280"/>
              </w:tabs>
            </w:pPr>
          </w:p>
          <w:p w14:paraId="2D5FC19C" w14:textId="77777777" w:rsidR="00EB737B" w:rsidRDefault="00EB737B" w:rsidP="0001306C">
            <w:pPr>
              <w:tabs>
                <w:tab w:val="left" w:pos="3600"/>
                <w:tab w:val="left" w:pos="6480"/>
                <w:tab w:val="left" w:pos="8280"/>
              </w:tabs>
            </w:pPr>
          </w:p>
          <w:p w14:paraId="23DCA474" w14:textId="77777777" w:rsidR="00EB737B" w:rsidRDefault="00EB737B" w:rsidP="0001306C">
            <w:pPr>
              <w:tabs>
                <w:tab w:val="left" w:pos="3600"/>
                <w:tab w:val="left" w:pos="6480"/>
                <w:tab w:val="left" w:pos="8280"/>
              </w:tabs>
            </w:pPr>
          </w:p>
          <w:p w14:paraId="557E0433" w14:textId="77777777" w:rsidR="00EB737B" w:rsidRDefault="00EB737B" w:rsidP="0001306C">
            <w:pPr>
              <w:tabs>
                <w:tab w:val="left" w:pos="3600"/>
                <w:tab w:val="left" w:pos="6480"/>
                <w:tab w:val="left" w:pos="8280"/>
              </w:tabs>
            </w:pPr>
          </w:p>
          <w:p w14:paraId="21B2AB7C" w14:textId="77777777" w:rsidR="00EB737B" w:rsidRDefault="00EB737B" w:rsidP="0001306C">
            <w:pPr>
              <w:tabs>
                <w:tab w:val="left" w:pos="3600"/>
                <w:tab w:val="left" w:pos="6480"/>
                <w:tab w:val="left" w:pos="8280"/>
              </w:tabs>
            </w:pPr>
          </w:p>
          <w:p w14:paraId="6631E7AC" w14:textId="77777777" w:rsidR="00EB737B" w:rsidRDefault="00EB737B" w:rsidP="0001306C">
            <w:pPr>
              <w:tabs>
                <w:tab w:val="left" w:pos="3600"/>
                <w:tab w:val="left" w:pos="6480"/>
                <w:tab w:val="left" w:pos="8280"/>
              </w:tabs>
            </w:pPr>
            <w:r>
              <w:t>5 min</w:t>
            </w:r>
          </w:p>
          <w:p w14:paraId="271581B7" w14:textId="77777777" w:rsidR="00EB737B" w:rsidRDefault="00EB737B" w:rsidP="0001306C">
            <w:pPr>
              <w:tabs>
                <w:tab w:val="left" w:pos="3600"/>
                <w:tab w:val="left" w:pos="6480"/>
                <w:tab w:val="left" w:pos="8280"/>
              </w:tabs>
            </w:pPr>
          </w:p>
          <w:p w14:paraId="3FBFAF2C" w14:textId="77777777" w:rsidR="00EB737B" w:rsidRDefault="00EB737B" w:rsidP="0001306C">
            <w:pPr>
              <w:tabs>
                <w:tab w:val="left" w:pos="3600"/>
                <w:tab w:val="left" w:pos="6480"/>
                <w:tab w:val="left" w:pos="8280"/>
              </w:tabs>
            </w:pPr>
          </w:p>
          <w:p w14:paraId="75C46F2F" w14:textId="77777777" w:rsidR="00EB737B" w:rsidRDefault="00EB737B" w:rsidP="0001306C">
            <w:pPr>
              <w:tabs>
                <w:tab w:val="left" w:pos="3600"/>
                <w:tab w:val="left" w:pos="6480"/>
                <w:tab w:val="left" w:pos="8280"/>
              </w:tabs>
            </w:pPr>
          </w:p>
          <w:p w14:paraId="3940DAC4" w14:textId="77777777" w:rsidR="00EB737B" w:rsidRDefault="00EB737B" w:rsidP="0001306C">
            <w:pPr>
              <w:tabs>
                <w:tab w:val="left" w:pos="3600"/>
                <w:tab w:val="left" w:pos="6480"/>
                <w:tab w:val="left" w:pos="8280"/>
              </w:tabs>
            </w:pPr>
          </w:p>
          <w:p w14:paraId="35FDD618" w14:textId="77777777" w:rsidR="00EB737B" w:rsidRDefault="00EB737B" w:rsidP="0001306C">
            <w:pPr>
              <w:tabs>
                <w:tab w:val="left" w:pos="3600"/>
                <w:tab w:val="left" w:pos="6480"/>
                <w:tab w:val="left" w:pos="8280"/>
              </w:tabs>
            </w:pPr>
          </w:p>
          <w:p w14:paraId="56D9C98B" w14:textId="77777777" w:rsidR="00EB737B" w:rsidRDefault="00EB737B" w:rsidP="0001306C">
            <w:pPr>
              <w:tabs>
                <w:tab w:val="left" w:pos="3600"/>
                <w:tab w:val="left" w:pos="6480"/>
                <w:tab w:val="left" w:pos="8280"/>
              </w:tabs>
            </w:pPr>
          </w:p>
          <w:p w14:paraId="3E72FE3A" w14:textId="77777777" w:rsidR="00EB737B" w:rsidRDefault="00EB737B" w:rsidP="0001306C">
            <w:pPr>
              <w:tabs>
                <w:tab w:val="left" w:pos="3600"/>
                <w:tab w:val="left" w:pos="6480"/>
                <w:tab w:val="left" w:pos="8280"/>
              </w:tabs>
            </w:pPr>
            <w:r>
              <w:t>2 min</w:t>
            </w:r>
          </w:p>
          <w:p w14:paraId="11BC09EF" w14:textId="77777777" w:rsidR="00EB737B" w:rsidRDefault="00EB737B" w:rsidP="0001306C">
            <w:pPr>
              <w:tabs>
                <w:tab w:val="left" w:pos="3600"/>
                <w:tab w:val="left" w:pos="6480"/>
                <w:tab w:val="left" w:pos="8280"/>
              </w:tabs>
            </w:pPr>
          </w:p>
          <w:p w14:paraId="28F999B8" w14:textId="77777777" w:rsidR="00EB737B" w:rsidRDefault="00EB737B" w:rsidP="0001306C">
            <w:pPr>
              <w:tabs>
                <w:tab w:val="left" w:pos="3600"/>
                <w:tab w:val="left" w:pos="6480"/>
                <w:tab w:val="left" w:pos="8280"/>
              </w:tabs>
            </w:pPr>
          </w:p>
          <w:p w14:paraId="0FD27F03" w14:textId="77777777" w:rsidR="00EB737B" w:rsidRDefault="00EB737B" w:rsidP="0001306C">
            <w:pPr>
              <w:tabs>
                <w:tab w:val="left" w:pos="3600"/>
                <w:tab w:val="left" w:pos="6480"/>
                <w:tab w:val="left" w:pos="8280"/>
              </w:tabs>
            </w:pPr>
          </w:p>
          <w:p w14:paraId="76FAD854" w14:textId="77777777" w:rsidR="00EB737B" w:rsidRDefault="00EB737B" w:rsidP="0001306C">
            <w:pPr>
              <w:tabs>
                <w:tab w:val="left" w:pos="3600"/>
                <w:tab w:val="left" w:pos="6480"/>
                <w:tab w:val="left" w:pos="8280"/>
              </w:tabs>
            </w:pPr>
          </w:p>
          <w:p w14:paraId="02ED0890" w14:textId="77777777" w:rsidR="00EB737B" w:rsidRDefault="00EB737B" w:rsidP="0001306C">
            <w:pPr>
              <w:tabs>
                <w:tab w:val="left" w:pos="3600"/>
                <w:tab w:val="left" w:pos="6480"/>
                <w:tab w:val="left" w:pos="8280"/>
              </w:tabs>
            </w:pPr>
          </w:p>
          <w:p w14:paraId="4EDBD930" w14:textId="77777777" w:rsidR="00EB737B" w:rsidRDefault="00EB737B" w:rsidP="0001306C">
            <w:pPr>
              <w:tabs>
                <w:tab w:val="left" w:pos="3600"/>
                <w:tab w:val="left" w:pos="6480"/>
                <w:tab w:val="left" w:pos="8280"/>
              </w:tabs>
            </w:pPr>
          </w:p>
          <w:p w14:paraId="0CB9CB1F" w14:textId="77777777" w:rsidR="00EB737B" w:rsidRDefault="00EB737B" w:rsidP="0001306C">
            <w:pPr>
              <w:tabs>
                <w:tab w:val="left" w:pos="3600"/>
                <w:tab w:val="left" w:pos="6480"/>
                <w:tab w:val="left" w:pos="8280"/>
              </w:tabs>
            </w:pPr>
          </w:p>
          <w:p w14:paraId="238A2536" w14:textId="77777777" w:rsidR="00EB737B" w:rsidRDefault="00EB737B" w:rsidP="0001306C">
            <w:pPr>
              <w:tabs>
                <w:tab w:val="left" w:pos="3600"/>
                <w:tab w:val="left" w:pos="6480"/>
                <w:tab w:val="left" w:pos="8280"/>
              </w:tabs>
            </w:pPr>
          </w:p>
          <w:p w14:paraId="0931A341" w14:textId="77777777" w:rsidR="00EB737B" w:rsidRDefault="00EB737B" w:rsidP="0001306C">
            <w:pPr>
              <w:tabs>
                <w:tab w:val="left" w:pos="3600"/>
                <w:tab w:val="left" w:pos="6480"/>
                <w:tab w:val="left" w:pos="8280"/>
              </w:tabs>
            </w:pPr>
          </w:p>
          <w:p w14:paraId="41D18614" w14:textId="77777777" w:rsidR="00EB737B" w:rsidRDefault="00EB737B" w:rsidP="0001306C">
            <w:pPr>
              <w:tabs>
                <w:tab w:val="left" w:pos="3600"/>
                <w:tab w:val="left" w:pos="6480"/>
                <w:tab w:val="left" w:pos="8280"/>
              </w:tabs>
            </w:pPr>
          </w:p>
          <w:p w14:paraId="21BDE561" w14:textId="77777777" w:rsidR="00EB737B" w:rsidRDefault="00EB737B" w:rsidP="0001306C">
            <w:pPr>
              <w:tabs>
                <w:tab w:val="left" w:pos="3600"/>
                <w:tab w:val="left" w:pos="6480"/>
                <w:tab w:val="left" w:pos="8280"/>
              </w:tabs>
            </w:pPr>
          </w:p>
          <w:p w14:paraId="0C7A7BFF" w14:textId="77777777" w:rsidR="00EB737B" w:rsidRDefault="00EB737B" w:rsidP="0001306C">
            <w:pPr>
              <w:tabs>
                <w:tab w:val="left" w:pos="3600"/>
                <w:tab w:val="left" w:pos="6480"/>
                <w:tab w:val="left" w:pos="8280"/>
              </w:tabs>
            </w:pPr>
          </w:p>
          <w:p w14:paraId="0BBE22C2" w14:textId="77777777" w:rsidR="00EB737B" w:rsidRDefault="00EB737B" w:rsidP="0001306C">
            <w:pPr>
              <w:tabs>
                <w:tab w:val="left" w:pos="3600"/>
                <w:tab w:val="left" w:pos="6480"/>
                <w:tab w:val="left" w:pos="8280"/>
              </w:tabs>
            </w:pPr>
          </w:p>
          <w:p w14:paraId="2409CDC7" w14:textId="77777777" w:rsidR="00EB737B" w:rsidRDefault="00EB737B" w:rsidP="0001306C">
            <w:pPr>
              <w:tabs>
                <w:tab w:val="left" w:pos="3600"/>
                <w:tab w:val="left" w:pos="6480"/>
                <w:tab w:val="left" w:pos="8280"/>
              </w:tabs>
            </w:pPr>
          </w:p>
          <w:p w14:paraId="46E98045" w14:textId="77777777" w:rsidR="00EB737B" w:rsidRDefault="00EB737B" w:rsidP="0001306C">
            <w:pPr>
              <w:tabs>
                <w:tab w:val="left" w:pos="3600"/>
                <w:tab w:val="left" w:pos="6480"/>
                <w:tab w:val="left" w:pos="8280"/>
              </w:tabs>
            </w:pPr>
          </w:p>
          <w:p w14:paraId="74244ADD" w14:textId="77777777" w:rsidR="00EB737B" w:rsidRDefault="00EB737B" w:rsidP="0001306C">
            <w:pPr>
              <w:tabs>
                <w:tab w:val="left" w:pos="3600"/>
                <w:tab w:val="left" w:pos="6480"/>
                <w:tab w:val="left" w:pos="8280"/>
              </w:tabs>
            </w:pPr>
          </w:p>
          <w:p w14:paraId="04DC0881" w14:textId="77777777" w:rsidR="00EB737B" w:rsidRDefault="00EB737B" w:rsidP="0001306C">
            <w:pPr>
              <w:tabs>
                <w:tab w:val="left" w:pos="3600"/>
                <w:tab w:val="left" w:pos="6480"/>
                <w:tab w:val="left" w:pos="8280"/>
              </w:tabs>
            </w:pPr>
          </w:p>
          <w:p w14:paraId="7354973B" w14:textId="77777777" w:rsidR="00EB737B" w:rsidRDefault="00EB737B" w:rsidP="0001306C">
            <w:pPr>
              <w:tabs>
                <w:tab w:val="left" w:pos="3600"/>
                <w:tab w:val="left" w:pos="6480"/>
                <w:tab w:val="left" w:pos="8280"/>
              </w:tabs>
            </w:pPr>
          </w:p>
          <w:p w14:paraId="561574BA" w14:textId="77777777" w:rsidR="00EB737B" w:rsidRDefault="00EB737B" w:rsidP="0001306C">
            <w:pPr>
              <w:tabs>
                <w:tab w:val="left" w:pos="3600"/>
                <w:tab w:val="left" w:pos="6480"/>
                <w:tab w:val="left" w:pos="8280"/>
              </w:tabs>
            </w:pPr>
          </w:p>
          <w:p w14:paraId="11F07AF6" w14:textId="77777777" w:rsidR="00EB737B" w:rsidRDefault="00EB737B" w:rsidP="0001306C">
            <w:pPr>
              <w:tabs>
                <w:tab w:val="left" w:pos="3600"/>
                <w:tab w:val="left" w:pos="6480"/>
                <w:tab w:val="left" w:pos="8280"/>
              </w:tabs>
            </w:pPr>
            <w:r>
              <w:t>1 min</w:t>
            </w:r>
          </w:p>
          <w:p w14:paraId="010540E4" w14:textId="77777777" w:rsidR="00EB737B" w:rsidRDefault="00EB737B" w:rsidP="0001306C">
            <w:pPr>
              <w:tabs>
                <w:tab w:val="left" w:pos="3600"/>
                <w:tab w:val="left" w:pos="6480"/>
                <w:tab w:val="left" w:pos="8280"/>
              </w:tabs>
            </w:pPr>
          </w:p>
          <w:p w14:paraId="5BD75A80" w14:textId="77777777" w:rsidR="00EB737B" w:rsidRDefault="00EB737B" w:rsidP="0001306C">
            <w:pPr>
              <w:tabs>
                <w:tab w:val="left" w:pos="3600"/>
                <w:tab w:val="left" w:pos="6480"/>
                <w:tab w:val="left" w:pos="8280"/>
              </w:tabs>
            </w:pPr>
          </w:p>
          <w:p w14:paraId="7A2EC257" w14:textId="77777777" w:rsidR="00EB737B" w:rsidRDefault="00EB737B" w:rsidP="0001306C">
            <w:pPr>
              <w:tabs>
                <w:tab w:val="left" w:pos="3600"/>
                <w:tab w:val="left" w:pos="6480"/>
                <w:tab w:val="left" w:pos="8280"/>
              </w:tabs>
            </w:pPr>
          </w:p>
          <w:p w14:paraId="7F0A9A6E" w14:textId="77777777" w:rsidR="00EB737B" w:rsidRDefault="00EB737B" w:rsidP="0001306C">
            <w:pPr>
              <w:tabs>
                <w:tab w:val="left" w:pos="3600"/>
                <w:tab w:val="left" w:pos="6480"/>
                <w:tab w:val="left" w:pos="8280"/>
              </w:tabs>
            </w:pPr>
          </w:p>
          <w:p w14:paraId="4EEE0ABA" w14:textId="77777777" w:rsidR="00EB737B" w:rsidRDefault="00EB737B" w:rsidP="0001306C">
            <w:pPr>
              <w:tabs>
                <w:tab w:val="left" w:pos="3600"/>
                <w:tab w:val="left" w:pos="6480"/>
                <w:tab w:val="left" w:pos="8280"/>
              </w:tabs>
            </w:pPr>
          </w:p>
          <w:p w14:paraId="56F0995C" w14:textId="71AC4F02" w:rsidR="00EB737B" w:rsidRPr="007E391E" w:rsidRDefault="00EB737B" w:rsidP="0001306C">
            <w:pPr>
              <w:tabs>
                <w:tab w:val="left" w:pos="3600"/>
                <w:tab w:val="left" w:pos="6480"/>
                <w:tab w:val="left" w:pos="8280"/>
              </w:tabs>
            </w:pPr>
            <w:r>
              <w:t>8 min</w:t>
            </w:r>
          </w:p>
        </w:tc>
      </w:tr>
      <w:tr w:rsidR="005F3E93" w:rsidRPr="007E391E" w14:paraId="57C0163D" w14:textId="77777777" w:rsidTr="0064399B">
        <w:tc>
          <w:tcPr>
            <w:tcW w:w="4788" w:type="dxa"/>
          </w:tcPr>
          <w:p w14:paraId="243223A4" w14:textId="2C0FA9A6" w:rsidR="005F3E93" w:rsidRDefault="005F3E93" w:rsidP="005F3E93">
            <w:pPr>
              <w:tabs>
                <w:tab w:val="left" w:pos="3600"/>
                <w:tab w:val="left" w:pos="6480"/>
                <w:tab w:val="left" w:pos="8280"/>
              </w:tabs>
            </w:pPr>
            <w:r w:rsidRPr="007E391E">
              <w:lastRenderedPageBreak/>
              <w:t>Body:</w:t>
            </w:r>
          </w:p>
          <w:p w14:paraId="6FEC001F" w14:textId="4DFF875D" w:rsidR="0004058D" w:rsidRDefault="0004058D" w:rsidP="005F3E93">
            <w:pPr>
              <w:tabs>
                <w:tab w:val="left" w:pos="3600"/>
                <w:tab w:val="left" w:pos="6480"/>
                <w:tab w:val="left" w:pos="8280"/>
              </w:tabs>
            </w:pPr>
            <w:r>
              <w:t>Once students have talked with their group partners, bring the class attention to the projector for a slideshow on the shapes they have just identified.</w:t>
            </w:r>
          </w:p>
          <w:p w14:paraId="646D5A87" w14:textId="13EB60E0" w:rsidR="0004058D" w:rsidRDefault="0004058D" w:rsidP="005F3E93">
            <w:pPr>
              <w:tabs>
                <w:tab w:val="left" w:pos="3600"/>
                <w:tab w:val="left" w:pos="6480"/>
                <w:tab w:val="left" w:pos="8280"/>
              </w:tabs>
            </w:pPr>
          </w:p>
          <w:p w14:paraId="173376EA" w14:textId="6093B517" w:rsidR="0004058D" w:rsidRDefault="0004058D" w:rsidP="005F3E93">
            <w:pPr>
              <w:tabs>
                <w:tab w:val="left" w:pos="3600"/>
                <w:tab w:val="left" w:pos="6480"/>
                <w:tab w:val="left" w:pos="8280"/>
              </w:tabs>
            </w:pPr>
            <w:r>
              <w:t>For each shape covered, students will be asked:</w:t>
            </w:r>
          </w:p>
          <w:p w14:paraId="1D970A6D" w14:textId="4E22DC22" w:rsidR="0004058D" w:rsidRDefault="0004058D" w:rsidP="005F3E93">
            <w:pPr>
              <w:tabs>
                <w:tab w:val="left" w:pos="3600"/>
                <w:tab w:val="left" w:pos="6480"/>
                <w:tab w:val="left" w:pos="8280"/>
              </w:tabs>
            </w:pPr>
            <w:r>
              <w:t>-who had this shape?</w:t>
            </w:r>
          </w:p>
          <w:p w14:paraId="2199E69C" w14:textId="55D850DD" w:rsidR="00703C28" w:rsidRDefault="0004058D" w:rsidP="005F3E93">
            <w:pPr>
              <w:tabs>
                <w:tab w:val="left" w:pos="3600"/>
                <w:tab w:val="left" w:pos="6480"/>
                <w:tab w:val="left" w:pos="8280"/>
              </w:tabs>
            </w:pPr>
            <w:r>
              <w:t xml:space="preserve">-how </w:t>
            </w:r>
            <w:r w:rsidR="00703C28">
              <w:t xml:space="preserve">can we </w:t>
            </w:r>
            <w:r w:rsidR="00AB1C26">
              <w:t>be sure</w:t>
            </w:r>
            <w:r w:rsidR="00703C28">
              <w:t xml:space="preserve"> that this is what shape we had? (</w:t>
            </w:r>
            <w:proofErr w:type="gramStart"/>
            <w:r w:rsidR="00703C28">
              <w:t>attributes</w:t>
            </w:r>
            <w:proofErr w:type="gramEnd"/>
            <w:r w:rsidR="00703C28">
              <w:t>, # of sides)</w:t>
            </w:r>
          </w:p>
          <w:p w14:paraId="45862399" w14:textId="187C9EBB" w:rsidR="00703C28" w:rsidRDefault="00703C28" w:rsidP="005F3E93">
            <w:pPr>
              <w:tabs>
                <w:tab w:val="left" w:pos="3600"/>
                <w:tab w:val="left" w:pos="6480"/>
                <w:tab w:val="left" w:pos="8280"/>
              </w:tabs>
            </w:pPr>
            <w:r>
              <w:t>-wh</w:t>
            </w:r>
            <w:r w:rsidR="00AB1C26">
              <w:t>ere do we find this shape in the real world</w:t>
            </w:r>
          </w:p>
          <w:p w14:paraId="7FE22117" w14:textId="789538D2" w:rsidR="00AB1C26" w:rsidRDefault="00AB1C26" w:rsidP="005F3E93">
            <w:pPr>
              <w:tabs>
                <w:tab w:val="left" w:pos="3600"/>
                <w:tab w:val="left" w:pos="6480"/>
                <w:tab w:val="left" w:pos="8280"/>
              </w:tabs>
            </w:pPr>
            <w:r>
              <w:t>-Assess conversations for understanding of shapes and their connection to the real world.</w:t>
            </w:r>
          </w:p>
          <w:p w14:paraId="4CD61A71" w14:textId="77777777" w:rsidR="00AB1C26" w:rsidRDefault="00AB1C26" w:rsidP="005F3E93">
            <w:pPr>
              <w:tabs>
                <w:tab w:val="left" w:pos="3600"/>
                <w:tab w:val="left" w:pos="6480"/>
                <w:tab w:val="left" w:pos="8280"/>
              </w:tabs>
            </w:pPr>
          </w:p>
          <w:p w14:paraId="2EB986B5" w14:textId="0FB1D0CB" w:rsidR="00703C28" w:rsidRDefault="00AB1C26" w:rsidP="005F3E93">
            <w:pPr>
              <w:tabs>
                <w:tab w:val="left" w:pos="3600"/>
                <w:tab w:val="left" w:pos="6480"/>
                <w:tab w:val="left" w:pos="8280"/>
              </w:tabs>
            </w:pPr>
            <w:r>
              <w:t>Demonstrate</w:t>
            </w:r>
            <w:r w:rsidR="00703C28">
              <w:t xml:space="preserve"> slides with real-life examples </w:t>
            </w:r>
            <w:r>
              <w:t>of each of the shapes in the slideshow to reinforce learning.</w:t>
            </w:r>
          </w:p>
          <w:p w14:paraId="33A3C301" w14:textId="2C7CCD3D" w:rsidR="00AB1C26" w:rsidRDefault="00AB1C26" w:rsidP="005F3E93">
            <w:pPr>
              <w:tabs>
                <w:tab w:val="left" w:pos="3600"/>
                <w:tab w:val="left" w:pos="6480"/>
                <w:tab w:val="left" w:pos="8280"/>
              </w:tabs>
            </w:pPr>
          </w:p>
          <w:p w14:paraId="4ADA68C3" w14:textId="3EF140D8" w:rsidR="00AB1C26" w:rsidRDefault="00AB1C26" w:rsidP="005F3E93">
            <w:pPr>
              <w:tabs>
                <w:tab w:val="left" w:pos="3600"/>
                <w:tab w:val="left" w:pos="6480"/>
                <w:tab w:val="left" w:pos="8280"/>
              </w:tabs>
            </w:pPr>
            <w:r>
              <w:t xml:space="preserve">After going through each shape together, go over shape worksheet. Explain to students that they will simply draw a </w:t>
            </w:r>
            <w:r w:rsidR="001519F5">
              <w:t>line</w:t>
            </w:r>
            <w:r>
              <w:t xml:space="preserve"> between the name of the shape and the shape itself to demonstrate that they know which shape is which. Have volunteers collect the </w:t>
            </w:r>
            <w:r w:rsidR="001519F5">
              <w:t>manuals and hand out. Explain that they will be working individually.</w:t>
            </w:r>
          </w:p>
          <w:p w14:paraId="43F1EEFE" w14:textId="336A516D" w:rsidR="001519F5" w:rsidRDefault="001519F5" w:rsidP="005F3E93">
            <w:pPr>
              <w:tabs>
                <w:tab w:val="left" w:pos="3600"/>
                <w:tab w:val="left" w:pos="6480"/>
                <w:tab w:val="left" w:pos="8280"/>
              </w:tabs>
            </w:pPr>
          </w:p>
          <w:p w14:paraId="10C2A38F" w14:textId="0DE341ED" w:rsidR="001519F5" w:rsidRPr="007E391E" w:rsidRDefault="001519F5" w:rsidP="005F3E93">
            <w:pPr>
              <w:tabs>
                <w:tab w:val="left" w:pos="3600"/>
                <w:tab w:val="left" w:pos="6480"/>
                <w:tab w:val="left" w:pos="8280"/>
              </w:tabs>
            </w:pPr>
            <w:r>
              <w:t>Once all students have their handouts, ask them to begin.</w:t>
            </w:r>
          </w:p>
          <w:p w14:paraId="23AFEEEA" w14:textId="77777777" w:rsidR="005F3E93" w:rsidRDefault="005F3E93" w:rsidP="0001306C">
            <w:pPr>
              <w:tabs>
                <w:tab w:val="left" w:pos="3600"/>
                <w:tab w:val="left" w:pos="6480"/>
                <w:tab w:val="left" w:pos="8280"/>
              </w:tabs>
              <w:spacing w:before="20"/>
            </w:pPr>
          </w:p>
          <w:p w14:paraId="36D9B097" w14:textId="382BDA20" w:rsidR="00EB737B" w:rsidRPr="007E391E" w:rsidRDefault="00EB737B" w:rsidP="0001306C">
            <w:pPr>
              <w:tabs>
                <w:tab w:val="left" w:pos="3600"/>
                <w:tab w:val="left" w:pos="6480"/>
                <w:tab w:val="left" w:pos="8280"/>
              </w:tabs>
              <w:spacing w:before="20"/>
            </w:pPr>
            <w:r>
              <w:t>While students are filling out the worksheet, assess 3-4 of them through conversation to see why they picked their answers. (</w:t>
            </w:r>
            <w:proofErr w:type="spellStart"/>
            <w:proofErr w:type="gramStart"/>
            <w:r>
              <w:t>ie</w:t>
            </w:r>
            <w:proofErr w:type="spellEnd"/>
            <w:proofErr w:type="gramEnd"/>
            <w:r>
              <w:t>. How did you know that was a hexagon?)</w:t>
            </w:r>
          </w:p>
        </w:tc>
        <w:tc>
          <w:tcPr>
            <w:tcW w:w="4117" w:type="dxa"/>
          </w:tcPr>
          <w:p w14:paraId="01C112BA" w14:textId="77777777" w:rsidR="0004058D" w:rsidRDefault="0004058D" w:rsidP="0001306C">
            <w:pPr>
              <w:tabs>
                <w:tab w:val="left" w:pos="3600"/>
                <w:tab w:val="left" w:pos="6480"/>
                <w:tab w:val="left" w:pos="8280"/>
              </w:tabs>
            </w:pPr>
          </w:p>
          <w:p w14:paraId="0478FF36" w14:textId="77777777" w:rsidR="005F3E93" w:rsidRDefault="0004058D" w:rsidP="0001306C">
            <w:pPr>
              <w:tabs>
                <w:tab w:val="left" w:pos="3600"/>
                <w:tab w:val="left" w:pos="6480"/>
                <w:tab w:val="left" w:pos="8280"/>
              </w:tabs>
            </w:pPr>
            <w:r>
              <w:t>-Students observe the front of the class</w:t>
            </w:r>
          </w:p>
          <w:p w14:paraId="2136F28E" w14:textId="77777777" w:rsidR="00AB1C26" w:rsidRDefault="00AB1C26" w:rsidP="0001306C">
            <w:pPr>
              <w:tabs>
                <w:tab w:val="left" w:pos="3600"/>
                <w:tab w:val="left" w:pos="6480"/>
                <w:tab w:val="left" w:pos="8280"/>
              </w:tabs>
            </w:pPr>
          </w:p>
          <w:p w14:paraId="374EA7C4" w14:textId="77777777" w:rsidR="00AB1C26" w:rsidRDefault="00AB1C26" w:rsidP="0001306C">
            <w:pPr>
              <w:tabs>
                <w:tab w:val="left" w:pos="3600"/>
                <w:tab w:val="left" w:pos="6480"/>
                <w:tab w:val="left" w:pos="8280"/>
              </w:tabs>
            </w:pPr>
          </w:p>
          <w:p w14:paraId="53D07836" w14:textId="77777777" w:rsidR="00AB1C26" w:rsidRDefault="00AB1C26" w:rsidP="0001306C">
            <w:pPr>
              <w:tabs>
                <w:tab w:val="left" w:pos="3600"/>
                <w:tab w:val="left" w:pos="6480"/>
                <w:tab w:val="left" w:pos="8280"/>
              </w:tabs>
            </w:pPr>
          </w:p>
          <w:p w14:paraId="4F1EE425" w14:textId="77777777" w:rsidR="00AB1C26" w:rsidRDefault="00AB1C26" w:rsidP="0001306C">
            <w:pPr>
              <w:tabs>
                <w:tab w:val="left" w:pos="3600"/>
                <w:tab w:val="left" w:pos="6480"/>
                <w:tab w:val="left" w:pos="8280"/>
              </w:tabs>
            </w:pPr>
          </w:p>
          <w:p w14:paraId="5BEDC2D8" w14:textId="77777777" w:rsidR="00AB1C26" w:rsidRDefault="00AB1C26" w:rsidP="0001306C">
            <w:pPr>
              <w:tabs>
                <w:tab w:val="left" w:pos="3600"/>
                <w:tab w:val="left" w:pos="6480"/>
                <w:tab w:val="left" w:pos="8280"/>
              </w:tabs>
            </w:pPr>
            <w:r>
              <w:t>-Students answer the questions for each shape.</w:t>
            </w:r>
          </w:p>
          <w:p w14:paraId="25FF43E3" w14:textId="77777777" w:rsidR="00EB737B" w:rsidRDefault="00EB737B" w:rsidP="0001306C">
            <w:pPr>
              <w:tabs>
                <w:tab w:val="left" w:pos="3600"/>
                <w:tab w:val="left" w:pos="6480"/>
                <w:tab w:val="left" w:pos="8280"/>
              </w:tabs>
            </w:pPr>
          </w:p>
          <w:p w14:paraId="36B685DB" w14:textId="77777777" w:rsidR="00EB737B" w:rsidRDefault="00EB737B" w:rsidP="0001306C">
            <w:pPr>
              <w:tabs>
                <w:tab w:val="left" w:pos="3600"/>
                <w:tab w:val="left" w:pos="6480"/>
                <w:tab w:val="left" w:pos="8280"/>
              </w:tabs>
            </w:pPr>
          </w:p>
          <w:p w14:paraId="2EDA51AA" w14:textId="77777777" w:rsidR="00EB737B" w:rsidRDefault="00EB737B" w:rsidP="0001306C">
            <w:pPr>
              <w:tabs>
                <w:tab w:val="left" w:pos="3600"/>
                <w:tab w:val="left" w:pos="6480"/>
                <w:tab w:val="left" w:pos="8280"/>
              </w:tabs>
            </w:pPr>
          </w:p>
          <w:p w14:paraId="0C98D647" w14:textId="77777777" w:rsidR="00EB737B" w:rsidRDefault="00EB737B" w:rsidP="0001306C">
            <w:pPr>
              <w:tabs>
                <w:tab w:val="left" w:pos="3600"/>
                <w:tab w:val="left" w:pos="6480"/>
                <w:tab w:val="left" w:pos="8280"/>
              </w:tabs>
            </w:pPr>
          </w:p>
          <w:p w14:paraId="4E1AC27F" w14:textId="77777777" w:rsidR="00EB737B" w:rsidRDefault="00EB737B" w:rsidP="0001306C">
            <w:pPr>
              <w:tabs>
                <w:tab w:val="left" w:pos="3600"/>
                <w:tab w:val="left" w:pos="6480"/>
                <w:tab w:val="left" w:pos="8280"/>
              </w:tabs>
            </w:pPr>
          </w:p>
          <w:p w14:paraId="0341194F" w14:textId="77777777" w:rsidR="00EB737B" w:rsidRDefault="00EB737B" w:rsidP="0001306C">
            <w:pPr>
              <w:tabs>
                <w:tab w:val="left" w:pos="3600"/>
                <w:tab w:val="left" w:pos="6480"/>
                <w:tab w:val="left" w:pos="8280"/>
              </w:tabs>
            </w:pPr>
          </w:p>
          <w:p w14:paraId="591FF4A5" w14:textId="77777777" w:rsidR="00EB737B" w:rsidRDefault="00EB737B" w:rsidP="0001306C">
            <w:pPr>
              <w:tabs>
                <w:tab w:val="left" w:pos="3600"/>
                <w:tab w:val="left" w:pos="6480"/>
                <w:tab w:val="left" w:pos="8280"/>
              </w:tabs>
            </w:pPr>
          </w:p>
          <w:p w14:paraId="2BDA62EE" w14:textId="77777777" w:rsidR="00EB737B" w:rsidRDefault="00EB737B" w:rsidP="0001306C">
            <w:pPr>
              <w:tabs>
                <w:tab w:val="left" w:pos="3600"/>
                <w:tab w:val="left" w:pos="6480"/>
                <w:tab w:val="left" w:pos="8280"/>
              </w:tabs>
            </w:pPr>
          </w:p>
          <w:p w14:paraId="72C2E871" w14:textId="77777777" w:rsidR="00EB737B" w:rsidRDefault="00EB737B" w:rsidP="0001306C">
            <w:pPr>
              <w:tabs>
                <w:tab w:val="left" w:pos="3600"/>
                <w:tab w:val="left" w:pos="6480"/>
                <w:tab w:val="left" w:pos="8280"/>
              </w:tabs>
            </w:pPr>
          </w:p>
          <w:p w14:paraId="7A42BE16" w14:textId="77777777" w:rsidR="00EB737B" w:rsidRDefault="00EB737B" w:rsidP="0001306C">
            <w:pPr>
              <w:tabs>
                <w:tab w:val="left" w:pos="3600"/>
                <w:tab w:val="left" w:pos="6480"/>
                <w:tab w:val="left" w:pos="8280"/>
              </w:tabs>
            </w:pPr>
          </w:p>
          <w:p w14:paraId="62C130CD" w14:textId="77777777" w:rsidR="00EB737B" w:rsidRDefault="00EB737B" w:rsidP="0001306C">
            <w:pPr>
              <w:tabs>
                <w:tab w:val="left" w:pos="3600"/>
                <w:tab w:val="left" w:pos="6480"/>
                <w:tab w:val="left" w:pos="8280"/>
              </w:tabs>
            </w:pPr>
          </w:p>
          <w:p w14:paraId="6C6940C7" w14:textId="77777777" w:rsidR="00EB737B" w:rsidRDefault="00EB737B" w:rsidP="0001306C">
            <w:pPr>
              <w:tabs>
                <w:tab w:val="left" w:pos="3600"/>
                <w:tab w:val="left" w:pos="6480"/>
                <w:tab w:val="left" w:pos="8280"/>
              </w:tabs>
            </w:pPr>
            <w:r>
              <w:t>-Students will listen to instructions for the worksheet. Volunteers collect manuals and give out handouts.</w:t>
            </w:r>
          </w:p>
          <w:p w14:paraId="65701E78" w14:textId="77777777" w:rsidR="00EB737B" w:rsidRDefault="00EB737B" w:rsidP="0001306C">
            <w:pPr>
              <w:tabs>
                <w:tab w:val="left" w:pos="3600"/>
                <w:tab w:val="left" w:pos="6480"/>
                <w:tab w:val="left" w:pos="8280"/>
              </w:tabs>
            </w:pPr>
          </w:p>
          <w:p w14:paraId="58416A4B" w14:textId="1E55AA20" w:rsidR="00EB737B" w:rsidRDefault="00EB737B" w:rsidP="0001306C">
            <w:pPr>
              <w:tabs>
                <w:tab w:val="left" w:pos="3600"/>
                <w:tab w:val="left" w:pos="6480"/>
                <w:tab w:val="left" w:pos="8280"/>
              </w:tabs>
            </w:pPr>
          </w:p>
          <w:p w14:paraId="576C3F4D" w14:textId="77777777" w:rsidR="00EB737B" w:rsidRDefault="00EB737B" w:rsidP="0001306C">
            <w:pPr>
              <w:tabs>
                <w:tab w:val="left" w:pos="3600"/>
                <w:tab w:val="left" w:pos="6480"/>
                <w:tab w:val="left" w:pos="8280"/>
              </w:tabs>
            </w:pPr>
          </w:p>
          <w:p w14:paraId="358D737F" w14:textId="77777777" w:rsidR="00EB737B" w:rsidRDefault="00EB737B" w:rsidP="0001306C">
            <w:pPr>
              <w:tabs>
                <w:tab w:val="left" w:pos="3600"/>
                <w:tab w:val="left" w:pos="6480"/>
                <w:tab w:val="left" w:pos="8280"/>
              </w:tabs>
            </w:pPr>
          </w:p>
          <w:p w14:paraId="78B5E9E5" w14:textId="77777777" w:rsidR="00EB737B" w:rsidRDefault="00EB737B" w:rsidP="0001306C">
            <w:pPr>
              <w:tabs>
                <w:tab w:val="left" w:pos="3600"/>
                <w:tab w:val="left" w:pos="6480"/>
                <w:tab w:val="left" w:pos="8280"/>
              </w:tabs>
            </w:pPr>
          </w:p>
          <w:p w14:paraId="58586838" w14:textId="7D98F20A" w:rsidR="00EB737B" w:rsidRPr="007E391E" w:rsidRDefault="00EB737B" w:rsidP="0001306C">
            <w:pPr>
              <w:tabs>
                <w:tab w:val="left" w:pos="3600"/>
                <w:tab w:val="left" w:pos="6480"/>
                <w:tab w:val="left" w:pos="8280"/>
              </w:tabs>
            </w:pPr>
            <w:r>
              <w:t>Students begin matching shapes with the shape names.</w:t>
            </w:r>
          </w:p>
        </w:tc>
        <w:tc>
          <w:tcPr>
            <w:tcW w:w="1170" w:type="dxa"/>
          </w:tcPr>
          <w:p w14:paraId="4CF34159" w14:textId="77777777" w:rsidR="005F3E93" w:rsidRDefault="005F3E93" w:rsidP="0001306C">
            <w:pPr>
              <w:tabs>
                <w:tab w:val="left" w:pos="3600"/>
                <w:tab w:val="left" w:pos="6480"/>
                <w:tab w:val="left" w:pos="8280"/>
              </w:tabs>
            </w:pPr>
          </w:p>
          <w:p w14:paraId="476F512D" w14:textId="236B7D89" w:rsidR="00EB737B" w:rsidRDefault="00EB737B" w:rsidP="0001306C">
            <w:pPr>
              <w:tabs>
                <w:tab w:val="left" w:pos="3600"/>
                <w:tab w:val="left" w:pos="6480"/>
                <w:tab w:val="left" w:pos="8280"/>
              </w:tabs>
            </w:pPr>
            <w:r>
              <w:t>8 min</w:t>
            </w:r>
          </w:p>
          <w:p w14:paraId="0BAE4E5E" w14:textId="77777777" w:rsidR="00EB737B" w:rsidRDefault="00EB737B" w:rsidP="0001306C">
            <w:pPr>
              <w:tabs>
                <w:tab w:val="left" w:pos="3600"/>
                <w:tab w:val="left" w:pos="6480"/>
                <w:tab w:val="left" w:pos="8280"/>
              </w:tabs>
            </w:pPr>
          </w:p>
          <w:p w14:paraId="79F93C5F" w14:textId="77777777" w:rsidR="00EB737B" w:rsidRDefault="00EB737B" w:rsidP="0001306C">
            <w:pPr>
              <w:tabs>
                <w:tab w:val="left" w:pos="3600"/>
                <w:tab w:val="left" w:pos="6480"/>
                <w:tab w:val="left" w:pos="8280"/>
              </w:tabs>
            </w:pPr>
          </w:p>
          <w:p w14:paraId="0A7AF470" w14:textId="77777777" w:rsidR="00EB737B" w:rsidRDefault="00EB737B" w:rsidP="0001306C">
            <w:pPr>
              <w:tabs>
                <w:tab w:val="left" w:pos="3600"/>
                <w:tab w:val="left" w:pos="6480"/>
                <w:tab w:val="left" w:pos="8280"/>
              </w:tabs>
            </w:pPr>
          </w:p>
          <w:p w14:paraId="636E4AF4" w14:textId="77777777" w:rsidR="00EB737B" w:rsidRDefault="00EB737B" w:rsidP="0001306C">
            <w:pPr>
              <w:tabs>
                <w:tab w:val="left" w:pos="3600"/>
                <w:tab w:val="left" w:pos="6480"/>
                <w:tab w:val="left" w:pos="8280"/>
              </w:tabs>
            </w:pPr>
          </w:p>
          <w:p w14:paraId="065C389C" w14:textId="77777777" w:rsidR="00EB737B" w:rsidRDefault="00EB737B" w:rsidP="0001306C">
            <w:pPr>
              <w:tabs>
                <w:tab w:val="left" w:pos="3600"/>
                <w:tab w:val="left" w:pos="6480"/>
                <w:tab w:val="left" w:pos="8280"/>
              </w:tabs>
            </w:pPr>
          </w:p>
          <w:p w14:paraId="2D2AE7E2" w14:textId="77777777" w:rsidR="00EB737B" w:rsidRDefault="00EB737B" w:rsidP="0001306C">
            <w:pPr>
              <w:tabs>
                <w:tab w:val="left" w:pos="3600"/>
                <w:tab w:val="left" w:pos="6480"/>
                <w:tab w:val="left" w:pos="8280"/>
              </w:tabs>
            </w:pPr>
          </w:p>
          <w:p w14:paraId="6662AB29" w14:textId="6DBBC8E2" w:rsidR="00EB737B" w:rsidRDefault="00EB737B" w:rsidP="0001306C">
            <w:pPr>
              <w:tabs>
                <w:tab w:val="left" w:pos="3600"/>
                <w:tab w:val="left" w:pos="6480"/>
                <w:tab w:val="left" w:pos="8280"/>
              </w:tabs>
            </w:pPr>
          </w:p>
          <w:p w14:paraId="58167751" w14:textId="70EC49F2" w:rsidR="00EB737B" w:rsidRDefault="00EB737B" w:rsidP="0001306C">
            <w:pPr>
              <w:tabs>
                <w:tab w:val="left" w:pos="3600"/>
                <w:tab w:val="left" w:pos="6480"/>
                <w:tab w:val="left" w:pos="8280"/>
              </w:tabs>
            </w:pPr>
          </w:p>
          <w:p w14:paraId="33DDBBDB" w14:textId="5C7C8C9C" w:rsidR="00EB737B" w:rsidRDefault="00EB737B" w:rsidP="0001306C">
            <w:pPr>
              <w:tabs>
                <w:tab w:val="left" w:pos="3600"/>
                <w:tab w:val="left" w:pos="6480"/>
                <w:tab w:val="left" w:pos="8280"/>
              </w:tabs>
            </w:pPr>
          </w:p>
          <w:p w14:paraId="312B2486" w14:textId="5F24F913" w:rsidR="00EB737B" w:rsidRDefault="00EB737B" w:rsidP="0001306C">
            <w:pPr>
              <w:tabs>
                <w:tab w:val="left" w:pos="3600"/>
                <w:tab w:val="left" w:pos="6480"/>
                <w:tab w:val="left" w:pos="8280"/>
              </w:tabs>
            </w:pPr>
          </w:p>
          <w:p w14:paraId="28744A49" w14:textId="10529A14" w:rsidR="00EB737B" w:rsidRDefault="00EB737B" w:rsidP="0001306C">
            <w:pPr>
              <w:tabs>
                <w:tab w:val="left" w:pos="3600"/>
                <w:tab w:val="left" w:pos="6480"/>
                <w:tab w:val="left" w:pos="8280"/>
              </w:tabs>
            </w:pPr>
          </w:p>
          <w:p w14:paraId="4BEDB6A6" w14:textId="7984DFC9" w:rsidR="00EB737B" w:rsidRDefault="00EB737B" w:rsidP="0001306C">
            <w:pPr>
              <w:tabs>
                <w:tab w:val="left" w:pos="3600"/>
                <w:tab w:val="left" w:pos="6480"/>
                <w:tab w:val="left" w:pos="8280"/>
              </w:tabs>
            </w:pPr>
          </w:p>
          <w:p w14:paraId="798A07EB" w14:textId="3F5EC3C6" w:rsidR="00EB737B" w:rsidRDefault="00EB737B" w:rsidP="0001306C">
            <w:pPr>
              <w:tabs>
                <w:tab w:val="left" w:pos="3600"/>
                <w:tab w:val="left" w:pos="6480"/>
                <w:tab w:val="left" w:pos="8280"/>
              </w:tabs>
            </w:pPr>
          </w:p>
          <w:p w14:paraId="31895115" w14:textId="7BF85769" w:rsidR="00EB737B" w:rsidRDefault="00EB737B" w:rsidP="0001306C">
            <w:pPr>
              <w:tabs>
                <w:tab w:val="left" w:pos="3600"/>
                <w:tab w:val="left" w:pos="6480"/>
                <w:tab w:val="left" w:pos="8280"/>
              </w:tabs>
            </w:pPr>
          </w:p>
          <w:p w14:paraId="013E4D9C" w14:textId="4E3413E4" w:rsidR="00EB737B" w:rsidRDefault="00EB737B" w:rsidP="0001306C">
            <w:pPr>
              <w:tabs>
                <w:tab w:val="left" w:pos="3600"/>
                <w:tab w:val="left" w:pos="6480"/>
                <w:tab w:val="left" w:pos="8280"/>
              </w:tabs>
            </w:pPr>
          </w:p>
          <w:p w14:paraId="3EEBF0D7" w14:textId="7C833355" w:rsidR="00EB737B" w:rsidRDefault="00EB737B" w:rsidP="0001306C">
            <w:pPr>
              <w:tabs>
                <w:tab w:val="left" w:pos="3600"/>
                <w:tab w:val="left" w:pos="6480"/>
                <w:tab w:val="left" w:pos="8280"/>
              </w:tabs>
            </w:pPr>
          </w:p>
          <w:p w14:paraId="50552BCE" w14:textId="6E7E5546" w:rsidR="00EB737B" w:rsidRDefault="00EB737B" w:rsidP="0001306C">
            <w:pPr>
              <w:tabs>
                <w:tab w:val="left" w:pos="3600"/>
                <w:tab w:val="left" w:pos="6480"/>
                <w:tab w:val="left" w:pos="8280"/>
              </w:tabs>
            </w:pPr>
          </w:p>
          <w:p w14:paraId="7F9A5DA8" w14:textId="2691E9E9" w:rsidR="00EB737B" w:rsidRDefault="00EB737B" w:rsidP="0001306C">
            <w:pPr>
              <w:tabs>
                <w:tab w:val="left" w:pos="3600"/>
                <w:tab w:val="left" w:pos="6480"/>
                <w:tab w:val="left" w:pos="8280"/>
              </w:tabs>
            </w:pPr>
            <w:r>
              <w:t>4 min</w:t>
            </w:r>
          </w:p>
          <w:p w14:paraId="16ECFF45" w14:textId="77777777" w:rsidR="00EB737B" w:rsidRDefault="00EB737B" w:rsidP="0001306C">
            <w:pPr>
              <w:tabs>
                <w:tab w:val="left" w:pos="3600"/>
                <w:tab w:val="left" w:pos="6480"/>
                <w:tab w:val="left" w:pos="8280"/>
              </w:tabs>
            </w:pPr>
          </w:p>
          <w:p w14:paraId="1764BE65" w14:textId="77777777" w:rsidR="00EB737B" w:rsidRDefault="00EB737B" w:rsidP="0001306C">
            <w:pPr>
              <w:tabs>
                <w:tab w:val="left" w:pos="3600"/>
                <w:tab w:val="left" w:pos="6480"/>
                <w:tab w:val="left" w:pos="8280"/>
              </w:tabs>
            </w:pPr>
          </w:p>
          <w:p w14:paraId="184D1889" w14:textId="77777777" w:rsidR="00EB737B" w:rsidRDefault="00EB737B" w:rsidP="0001306C">
            <w:pPr>
              <w:tabs>
                <w:tab w:val="left" w:pos="3600"/>
                <w:tab w:val="left" w:pos="6480"/>
                <w:tab w:val="left" w:pos="8280"/>
              </w:tabs>
            </w:pPr>
          </w:p>
          <w:p w14:paraId="4CA34420" w14:textId="77777777" w:rsidR="00EB737B" w:rsidRDefault="00EB737B" w:rsidP="0001306C">
            <w:pPr>
              <w:tabs>
                <w:tab w:val="left" w:pos="3600"/>
                <w:tab w:val="left" w:pos="6480"/>
                <w:tab w:val="left" w:pos="8280"/>
              </w:tabs>
            </w:pPr>
          </w:p>
          <w:p w14:paraId="03275C5A" w14:textId="77777777" w:rsidR="00EB737B" w:rsidRDefault="00EB737B" w:rsidP="0001306C">
            <w:pPr>
              <w:tabs>
                <w:tab w:val="left" w:pos="3600"/>
                <w:tab w:val="left" w:pos="6480"/>
                <w:tab w:val="left" w:pos="8280"/>
              </w:tabs>
            </w:pPr>
          </w:p>
          <w:p w14:paraId="02426468" w14:textId="77777777" w:rsidR="00EB737B" w:rsidRDefault="00EB737B" w:rsidP="0001306C">
            <w:pPr>
              <w:tabs>
                <w:tab w:val="left" w:pos="3600"/>
                <w:tab w:val="left" w:pos="6480"/>
                <w:tab w:val="left" w:pos="8280"/>
              </w:tabs>
            </w:pPr>
          </w:p>
          <w:p w14:paraId="0C3369A6" w14:textId="77777777" w:rsidR="00EB737B" w:rsidRDefault="00EB737B" w:rsidP="0001306C">
            <w:pPr>
              <w:tabs>
                <w:tab w:val="left" w:pos="3600"/>
                <w:tab w:val="left" w:pos="6480"/>
                <w:tab w:val="left" w:pos="8280"/>
              </w:tabs>
            </w:pPr>
          </w:p>
          <w:p w14:paraId="69E7B4F3" w14:textId="77777777" w:rsidR="00EB737B" w:rsidRDefault="00EB737B" w:rsidP="0001306C">
            <w:pPr>
              <w:tabs>
                <w:tab w:val="left" w:pos="3600"/>
                <w:tab w:val="left" w:pos="6480"/>
                <w:tab w:val="left" w:pos="8280"/>
              </w:tabs>
            </w:pPr>
          </w:p>
          <w:p w14:paraId="517FFA4F" w14:textId="77777777" w:rsidR="00EB737B" w:rsidRDefault="00EB737B" w:rsidP="0001306C">
            <w:pPr>
              <w:tabs>
                <w:tab w:val="left" w:pos="3600"/>
                <w:tab w:val="left" w:pos="6480"/>
                <w:tab w:val="left" w:pos="8280"/>
              </w:tabs>
            </w:pPr>
          </w:p>
          <w:p w14:paraId="52A3249A" w14:textId="7915B9A5" w:rsidR="00EB737B" w:rsidRPr="007E391E" w:rsidRDefault="00EB737B" w:rsidP="0001306C">
            <w:pPr>
              <w:tabs>
                <w:tab w:val="left" w:pos="3600"/>
                <w:tab w:val="left" w:pos="6480"/>
                <w:tab w:val="left" w:pos="8280"/>
              </w:tabs>
            </w:pPr>
          </w:p>
        </w:tc>
      </w:tr>
      <w:tr w:rsidR="005F3E93" w:rsidRPr="007E391E" w14:paraId="64D73BF0" w14:textId="77777777" w:rsidTr="0064399B">
        <w:tc>
          <w:tcPr>
            <w:tcW w:w="4788" w:type="dxa"/>
          </w:tcPr>
          <w:p w14:paraId="7B4BCBCD" w14:textId="77777777" w:rsidR="005F3E93" w:rsidRDefault="005F3E93" w:rsidP="005F3E93">
            <w:pPr>
              <w:tabs>
                <w:tab w:val="left" w:pos="3600"/>
                <w:tab w:val="left" w:pos="6480"/>
                <w:tab w:val="left" w:pos="8280"/>
              </w:tabs>
            </w:pPr>
            <w:r w:rsidRPr="007E391E">
              <w:t>Closure:</w:t>
            </w:r>
          </w:p>
          <w:p w14:paraId="3F70CE4B" w14:textId="02506C7C" w:rsidR="005F3E93" w:rsidRDefault="00AB1C26" w:rsidP="005F3E93">
            <w:pPr>
              <w:tabs>
                <w:tab w:val="left" w:pos="3600"/>
                <w:tab w:val="left" w:pos="6480"/>
                <w:tab w:val="left" w:pos="8280"/>
              </w:tabs>
            </w:pPr>
            <w:r>
              <w:t xml:space="preserve">After </w:t>
            </w:r>
            <w:proofErr w:type="gramStart"/>
            <w:r w:rsidR="001519F5">
              <w:t>all</w:t>
            </w:r>
            <w:proofErr w:type="gramEnd"/>
            <w:r w:rsidR="001519F5">
              <w:t xml:space="preserve"> or almost all students have finished, bring the attention to the front of the class using waterfall.</w:t>
            </w:r>
            <w:r w:rsidR="00EB737B">
              <w:t xml:space="preserve"> Put the worksheet up on the projector to go over.</w:t>
            </w:r>
          </w:p>
          <w:p w14:paraId="5101A9BB" w14:textId="77777777" w:rsidR="001519F5" w:rsidRDefault="001519F5" w:rsidP="005F3E93">
            <w:pPr>
              <w:tabs>
                <w:tab w:val="left" w:pos="3600"/>
                <w:tab w:val="left" w:pos="6480"/>
                <w:tab w:val="left" w:pos="8280"/>
              </w:tabs>
            </w:pPr>
          </w:p>
          <w:p w14:paraId="4CD2477D" w14:textId="61FB09DA" w:rsidR="001519F5" w:rsidRDefault="001519F5" w:rsidP="005F3E93">
            <w:pPr>
              <w:tabs>
                <w:tab w:val="left" w:pos="3600"/>
                <w:tab w:val="left" w:pos="6480"/>
                <w:tab w:val="left" w:pos="8280"/>
              </w:tabs>
            </w:pPr>
            <w:r>
              <w:t>Ask students to correct their pages as the class goes over each shape. Ask for students to raise their hands one at a time to give their answer for each shape, then ask each student why they believe that is the answer. Ask the rest of the class if they had something else.</w:t>
            </w:r>
          </w:p>
          <w:p w14:paraId="301AF2F0" w14:textId="77777777" w:rsidR="001519F5" w:rsidRDefault="001519F5" w:rsidP="005F3E93">
            <w:pPr>
              <w:tabs>
                <w:tab w:val="left" w:pos="3600"/>
                <w:tab w:val="left" w:pos="6480"/>
                <w:tab w:val="left" w:pos="8280"/>
              </w:tabs>
            </w:pPr>
          </w:p>
          <w:p w14:paraId="5E83C497" w14:textId="77777777" w:rsidR="001519F5" w:rsidRDefault="001519F5" w:rsidP="005F3E93">
            <w:pPr>
              <w:tabs>
                <w:tab w:val="left" w:pos="3600"/>
                <w:tab w:val="left" w:pos="6480"/>
                <w:tab w:val="left" w:pos="8280"/>
              </w:tabs>
            </w:pPr>
            <w:r>
              <w:t xml:space="preserve">Once </w:t>
            </w:r>
            <w:proofErr w:type="gramStart"/>
            <w:r>
              <w:t>all of</w:t>
            </w:r>
            <w:proofErr w:type="gramEnd"/>
            <w:r>
              <w:t xml:space="preserve"> the shapes have been reviewed, collect all the worksheets to use for product-based assessment.</w:t>
            </w:r>
          </w:p>
          <w:p w14:paraId="77D08BFC" w14:textId="77777777" w:rsidR="001519F5" w:rsidRDefault="001519F5" w:rsidP="005F3E93">
            <w:pPr>
              <w:tabs>
                <w:tab w:val="left" w:pos="3600"/>
                <w:tab w:val="left" w:pos="6480"/>
                <w:tab w:val="left" w:pos="8280"/>
              </w:tabs>
            </w:pPr>
          </w:p>
          <w:p w14:paraId="00C34E23" w14:textId="05696722" w:rsidR="001519F5" w:rsidRPr="007E391E" w:rsidRDefault="001519F5" w:rsidP="005F3E93">
            <w:pPr>
              <w:tabs>
                <w:tab w:val="left" w:pos="3600"/>
                <w:tab w:val="left" w:pos="6480"/>
                <w:tab w:val="left" w:pos="8280"/>
              </w:tabs>
            </w:pPr>
            <w:r>
              <w:t>Move on to the next lesson.</w:t>
            </w:r>
          </w:p>
        </w:tc>
        <w:tc>
          <w:tcPr>
            <w:tcW w:w="4117" w:type="dxa"/>
          </w:tcPr>
          <w:p w14:paraId="5FFD6F9E" w14:textId="77777777" w:rsidR="005F3E93" w:rsidRDefault="00EB737B" w:rsidP="0001306C">
            <w:pPr>
              <w:tabs>
                <w:tab w:val="left" w:pos="3600"/>
                <w:tab w:val="left" w:pos="6480"/>
                <w:tab w:val="left" w:pos="8280"/>
              </w:tabs>
            </w:pPr>
            <w:r>
              <w:lastRenderedPageBreak/>
              <w:t>-Students put their pencils down and look at the projector.</w:t>
            </w:r>
          </w:p>
          <w:p w14:paraId="3130FB58" w14:textId="77777777" w:rsidR="00EB737B" w:rsidRDefault="00EB737B" w:rsidP="0001306C">
            <w:pPr>
              <w:tabs>
                <w:tab w:val="left" w:pos="3600"/>
                <w:tab w:val="left" w:pos="6480"/>
                <w:tab w:val="left" w:pos="8280"/>
              </w:tabs>
            </w:pPr>
          </w:p>
          <w:p w14:paraId="5EEEEC8B" w14:textId="77777777" w:rsidR="00EB737B" w:rsidRDefault="00EB737B" w:rsidP="0001306C">
            <w:pPr>
              <w:tabs>
                <w:tab w:val="left" w:pos="3600"/>
                <w:tab w:val="left" w:pos="6480"/>
                <w:tab w:val="left" w:pos="8280"/>
              </w:tabs>
            </w:pPr>
          </w:p>
          <w:p w14:paraId="784DB34A" w14:textId="77777777" w:rsidR="00EB737B" w:rsidRDefault="00EB737B" w:rsidP="0001306C">
            <w:pPr>
              <w:tabs>
                <w:tab w:val="left" w:pos="3600"/>
                <w:tab w:val="left" w:pos="6480"/>
                <w:tab w:val="left" w:pos="8280"/>
              </w:tabs>
            </w:pPr>
          </w:p>
          <w:p w14:paraId="65464508" w14:textId="77777777" w:rsidR="00EB737B" w:rsidRDefault="00EB737B" w:rsidP="0001306C">
            <w:pPr>
              <w:tabs>
                <w:tab w:val="left" w:pos="3600"/>
                <w:tab w:val="left" w:pos="6480"/>
                <w:tab w:val="left" w:pos="8280"/>
              </w:tabs>
            </w:pPr>
          </w:p>
          <w:p w14:paraId="71677984" w14:textId="77777777" w:rsidR="00EB737B" w:rsidRDefault="00EB737B" w:rsidP="0001306C">
            <w:pPr>
              <w:tabs>
                <w:tab w:val="left" w:pos="3600"/>
                <w:tab w:val="left" w:pos="6480"/>
                <w:tab w:val="left" w:pos="8280"/>
              </w:tabs>
            </w:pPr>
            <w:r>
              <w:t>-Students correct their pages and give out the answers they had by raising their hand. They can also agree with, or challenge, the answers of other students.</w:t>
            </w:r>
          </w:p>
          <w:p w14:paraId="083EA4DE" w14:textId="77777777" w:rsidR="00EB737B" w:rsidRDefault="00EB737B" w:rsidP="0001306C">
            <w:pPr>
              <w:tabs>
                <w:tab w:val="left" w:pos="3600"/>
                <w:tab w:val="left" w:pos="6480"/>
                <w:tab w:val="left" w:pos="8280"/>
              </w:tabs>
            </w:pPr>
          </w:p>
          <w:p w14:paraId="61561F1D" w14:textId="77777777" w:rsidR="00EB737B" w:rsidRDefault="00EB737B" w:rsidP="0001306C">
            <w:pPr>
              <w:tabs>
                <w:tab w:val="left" w:pos="3600"/>
                <w:tab w:val="left" w:pos="6480"/>
                <w:tab w:val="left" w:pos="8280"/>
              </w:tabs>
            </w:pPr>
          </w:p>
          <w:p w14:paraId="5F994D95" w14:textId="4494239C" w:rsidR="00EB737B" w:rsidRPr="007E391E" w:rsidRDefault="00EB737B" w:rsidP="0001306C">
            <w:pPr>
              <w:tabs>
                <w:tab w:val="left" w:pos="3600"/>
                <w:tab w:val="left" w:pos="6480"/>
                <w:tab w:val="left" w:pos="8280"/>
              </w:tabs>
            </w:pPr>
            <w:r>
              <w:t>Students hand in their worksheet and move on to the next lesson.</w:t>
            </w:r>
          </w:p>
        </w:tc>
        <w:tc>
          <w:tcPr>
            <w:tcW w:w="1170" w:type="dxa"/>
          </w:tcPr>
          <w:p w14:paraId="6AC4D01D" w14:textId="77777777" w:rsidR="005F3E93" w:rsidRDefault="005F3E93" w:rsidP="0001306C">
            <w:pPr>
              <w:tabs>
                <w:tab w:val="left" w:pos="3600"/>
                <w:tab w:val="left" w:pos="6480"/>
                <w:tab w:val="left" w:pos="8280"/>
              </w:tabs>
            </w:pPr>
          </w:p>
          <w:p w14:paraId="1742482A" w14:textId="62F7E04E" w:rsidR="00EB737B" w:rsidRPr="007E391E" w:rsidRDefault="00EB737B" w:rsidP="0001306C">
            <w:pPr>
              <w:tabs>
                <w:tab w:val="left" w:pos="3600"/>
                <w:tab w:val="left" w:pos="6480"/>
                <w:tab w:val="left" w:pos="8280"/>
              </w:tabs>
            </w:pPr>
            <w:r>
              <w:t>3 min</w:t>
            </w:r>
          </w:p>
        </w:tc>
      </w:tr>
    </w:tbl>
    <w:p w14:paraId="56F0995E" w14:textId="77777777" w:rsidR="000A2F0B" w:rsidRPr="007E391E" w:rsidRDefault="000A2F0B" w:rsidP="000A2F0B">
      <w:pPr>
        <w:tabs>
          <w:tab w:val="left" w:pos="3600"/>
          <w:tab w:val="left" w:pos="6480"/>
          <w:tab w:val="left" w:pos="8280"/>
        </w:tabs>
        <w:spacing w:before="20" w:after="60"/>
        <w:rPr>
          <w:b/>
        </w:rPr>
      </w:pPr>
    </w:p>
    <w:p w14:paraId="56F0995F" w14:textId="77777777" w:rsidR="000A2F0B" w:rsidRPr="007E391E" w:rsidRDefault="000A2F0B" w:rsidP="004926F5">
      <w:pPr>
        <w:pStyle w:val="Title"/>
      </w:pPr>
      <w:r w:rsidRPr="007E391E">
        <w:t>Organizational Strategies:</w:t>
      </w:r>
    </w:p>
    <w:tbl>
      <w:tblPr>
        <w:tblStyle w:val="TableGrid"/>
        <w:tblW w:w="0" w:type="auto"/>
        <w:tblLook w:val="04A0" w:firstRow="1" w:lastRow="0" w:firstColumn="1" w:lastColumn="0" w:noHBand="0" w:noVBand="1"/>
      </w:tblPr>
      <w:tblGrid>
        <w:gridCol w:w="10070"/>
      </w:tblGrid>
      <w:tr w:rsidR="005F3E93" w14:paraId="2E941551" w14:textId="77777777" w:rsidTr="005F3E93">
        <w:tc>
          <w:tcPr>
            <w:tcW w:w="10070" w:type="dxa"/>
          </w:tcPr>
          <w:p w14:paraId="6F464ECA" w14:textId="0226E082" w:rsidR="0004058D" w:rsidRDefault="0004058D" w:rsidP="000A2F0B">
            <w:pPr>
              <w:tabs>
                <w:tab w:val="left" w:pos="3600"/>
                <w:tab w:val="left" w:pos="6480"/>
                <w:tab w:val="left" w:pos="8280"/>
              </w:tabs>
              <w:rPr>
                <w:bCs/>
              </w:rPr>
            </w:pPr>
            <w:r>
              <w:rPr>
                <w:bCs/>
              </w:rPr>
              <w:t>-preparing the scavenger hunt and projector slideshow will allow for smoother transitions during the lesson</w:t>
            </w:r>
          </w:p>
          <w:p w14:paraId="287F7D9F" w14:textId="251CF73D" w:rsidR="00EB737B" w:rsidRPr="0004058D" w:rsidRDefault="00EB737B" w:rsidP="000A2F0B">
            <w:pPr>
              <w:tabs>
                <w:tab w:val="left" w:pos="3600"/>
                <w:tab w:val="left" w:pos="6480"/>
                <w:tab w:val="left" w:pos="8280"/>
              </w:tabs>
              <w:rPr>
                <w:bCs/>
              </w:rPr>
            </w:pPr>
            <w:r>
              <w:rPr>
                <w:bCs/>
              </w:rPr>
              <w:t>-having students in table groups allows for easy group conversations about their shapes</w:t>
            </w:r>
          </w:p>
          <w:p w14:paraId="03B76B17" w14:textId="21E71F62" w:rsidR="005F3E93" w:rsidRPr="00FA348C" w:rsidRDefault="00FA348C" w:rsidP="000A2F0B">
            <w:pPr>
              <w:tabs>
                <w:tab w:val="left" w:pos="3600"/>
                <w:tab w:val="left" w:pos="6480"/>
                <w:tab w:val="left" w:pos="8280"/>
              </w:tabs>
              <w:rPr>
                <w:bCs/>
              </w:rPr>
            </w:pPr>
            <w:r>
              <w:rPr>
                <w:bCs/>
              </w:rPr>
              <w:t>-use students volunteers for handouts to speed up the lesson</w:t>
            </w:r>
          </w:p>
        </w:tc>
      </w:tr>
    </w:tbl>
    <w:p w14:paraId="56F09960" w14:textId="77777777" w:rsidR="000A2F0B" w:rsidRPr="007E391E" w:rsidRDefault="000A2F0B" w:rsidP="000A2F0B">
      <w:pPr>
        <w:tabs>
          <w:tab w:val="left" w:pos="3600"/>
          <w:tab w:val="left" w:pos="6480"/>
          <w:tab w:val="left" w:pos="8280"/>
        </w:tabs>
        <w:rPr>
          <w:b/>
        </w:rPr>
      </w:pPr>
    </w:p>
    <w:p w14:paraId="56F09964" w14:textId="79A5A6B1" w:rsidR="000A2F0B" w:rsidRPr="007E391E" w:rsidRDefault="00252897" w:rsidP="004926F5">
      <w:pPr>
        <w:pStyle w:val="Title"/>
      </w:pPr>
      <w:r>
        <w:t>Proactive, Positive Classroom Learning Environment Strategies</w:t>
      </w:r>
      <w:r w:rsidR="000A2F0B" w:rsidRPr="007E391E">
        <w:t>:</w:t>
      </w:r>
    </w:p>
    <w:tbl>
      <w:tblPr>
        <w:tblStyle w:val="TableGrid"/>
        <w:tblW w:w="0" w:type="auto"/>
        <w:tblLook w:val="04A0" w:firstRow="1" w:lastRow="0" w:firstColumn="1" w:lastColumn="0" w:noHBand="0" w:noVBand="1"/>
      </w:tblPr>
      <w:tblGrid>
        <w:gridCol w:w="10070"/>
      </w:tblGrid>
      <w:tr w:rsidR="005F3E93" w14:paraId="5BBD897B" w14:textId="77777777" w:rsidTr="005F3E93">
        <w:tc>
          <w:tcPr>
            <w:tcW w:w="10070" w:type="dxa"/>
          </w:tcPr>
          <w:p w14:paraId="4A4E8380" w14:textId="77777777" w:rsidR="0004058D" w:rsidRDefault="0004058D" w:rsidP="0004058D">
            <w:pPr>
              <w:tabs>
                <w:tab w:val="left" w:pos="3600"/>
                <w:tab w:val="left" w:pos="6480"/>
                <w:tab w:val="left" w:pos="8280"/>
              </w:tabs>
              <w:rPr>
                <w:bCs/>
              </w:rPr>
            </w:pPr>
            <w:r w:rsidRPr="0004058D">
              <w:rPr>
                <w:bCs/>
              </w:rPr>
              <w:t xml:space="preserve">-more than enough </w:t>
            </w:r>
            <w:r>
              <w:rPr>
                <w:bCs/>
              </w:rPr>
              <w:t>shapes will be available for the scavenger hunt so that students do not need to be competitive or disruptive to find them</w:t>
            </w:r>
          </w:p>
          <w:p w14:paraId="2027F541" w14:textId="4F52FCC6" w:rsidR="005F3E93" w:rsidRDefault="0004058D" w:rsidP="000A2F0B">
            <w:pPr>
              <w:tabs>
                <w:tab w:val="left" w:pos="3600"/>
                <w:tab w:val="left" w:pos="6480"/>
                <w:tab w:val="left" w:pos="8280"/>
              </w:tabs>
              <w:rPr>
                <w:bCs/>
              </w:rPr>
            </w:pPr>
            <w:r>
              <w:rPr>
                <w:bCs/>
              </w:rPr>
              <w:t xml:space="preserve">-having one group </w:t>
            </w:r>
            <w:r w:rsidR="001519F5">
              <w:rPr>
                <w:bCs/>
              </w:rPr>
              <w:t>tiptoe</w:t>
            </w:r>
            <w:r>
              <w:rPr>
                <w:bCs/>
              </w:rPr>
              <w:t xml:space="preserve"> out at a time makes sure that students observe each other listening to the instructions</w:t>
            </w:r>
          </w:p>
          <w:p w14:paraId="67FD88B1" w14:textId="77777777" w:rsidR="005F3E93" w:rsidRDefault="00FA348C" w:rsidP="00FA348C">
            <w:pPr>
              <w:tabs>
                <w:tab w:val="left" w:pos="3600"/>
                <w:tab w:val="left" w:pos="6480"/>
                <w:tab w:val="left" w:pos="8280"/>
              </w:tabs>
              <w:rPr>
                <w:bCs/>
              </w:rPr>
            </w:pPr>
            <w:r>
              <w:rPr>
                <w:bCs/>
              </w:rPr>
              <w:t>-begin the day by randomly assigning table groups, allowing for sharing of learning and maximizing growth students of all competency levels</w:t>
            </w:r>
          </w:p>
          <w:p w14:paraId="383EC94E" w14:textId="21CD6A70" w:rsidR="00FA348C" w:rsidRDefault="00FA348C" w:rsidP="00FA348C">
            <w:pPr>
              <w:tabs>
                <w:tab w:val="left" w:pos="3600"/>
                <w:tab w:val="left" w:pos="6480"/>
                <w:tab w:val="left" w:pos="8280"/>
              </w:tabs>
              <w:rPr>
                <w:b/>
              </w:rPr>
            </w:pPr>
            <w:r>
              <w:rPr>
                <w:bCs/>
              </w:rPr>
              <w:t>-focus on making the lesson short and to the point to allow for better concentration</w:t>
            </w:r>
          </w:p>
        </w:tc>
      </w:tr>
    </w:tbl>
    <w:p w14:paraId="56F09965" w14:textId="77777777" w:rsidR="000A2F0B" w:rsidRPr="007E391E" w:rsidRDefault="000A2F0B" w:rsidP="000A2F0B">
      <w:pPr>
        <w:tabs>
          <w:tab w:val="left" w:pos="3600"/>
          <w:tab w:val="left" w:pos="6480"/>
          <w:tab w:val="left" w:pos="8280"/>
        </w:tabs>
        <w:rPr>
          <w:b/>
        </w:rPr>
      </w:pPr>
    </w:p>
    <w:p w14:paraId="56F09969" w14:textId="77777777" w:rsidR="000A2F0B" w:rsidRPr="007E391E" w:rsidRDefault="000A2F0B" w:rsidP="004926F5">
      <w:pPr>
        <w:pStyle w:val="Title"/>
      </w:pPr>
      <w:r w:rsidRPr="007E391E">
        <w:t>Extensions:</w:t>
      </w:r>
    </w:p>
    <w:tbl>
      <w:tblPr>
        <w:tblStyle w:val="TableGrid"/>
        <w:tblW w:w="0" w:type="auto"/>
        <w:tblLook w:val="04A0" w:firstRow="1" w:lastRow="0" w:firstColumn="1" w:lastColumn="0" w:noHBand="0" w:noVBand="1"/>
      </w:tblPr>
      <w:tblGrid>
        <w:gridCol w:w="10070"/>
      </w:tblGrid>
      <w:tr w:rsidR="005F3E93" w14:paraId="1FE41B5B" w14:textId="77777777" w:rsidTr="005F3E93">
        <w:tc>
          <w:tcPr>
            <w:tcW w:w="10070" w:type="dxa"/>
          </w:tcPr>
          <w:p w14:paraId="7543BBC8" w14:textId="6345AB5C" w:rsidR="005F3E93" w:rsidRDefault="001519F5" w:rsidP="000A2F0B">
            <w:pPr>
              <w:tabs>
                <w:tab w:val="left" w:pos="3600"/>
                <w:tab w:val="left" w:pos="6480"/>
                <w:tab w:val="left" w:pos="8280"/>
              </w:tabs>
              <w:rPr>
                <w:bCs/>
              </w:rPr>
            </w:pPr>
            <w:r w:rsidRPr="001519F5">
              <w:rPr>
                <w:bCs/>
              </w:rPr>
              <w:t xml:space="preserve">-To make it a part of an “exploring” Unit, this lesson can be taught to be cross-curricular with </w:t>
            </w:r>
            <w:proofErr w:type="gramStart"/>
            <w:r w:rsidRPr="001519F5">
              <w:rPr>
                <w:bCs/>
              </w:rPr>
              <w:t>Science</w:t>
            </w:r>
            <w:proofErr w:type="gramEnd"/>
            <w:r>
              <w:rPr>
                <w:bCs/>
              </w:rPr>
              <w:t xml:space="preserve"> lessons about living things in their environment</w:t>
            </w:r>
          </w:p>
          <w:p w14:paraId="02CBDE37" w14:textId="592031B1" w:rsidR="00EB737B" w:rsidRPr="001519F5" w:rsidRDefault="00EB737B" w:rsidP="000A2F0B">
            <w:pPr>
              <w:tabs>
                <w:tab w:val="left" w:pos="3600"/>
                <w:tab w:val="left" w:pos="6480"/>
                <w:tab w:val="left" w:pos="8280"/>
              </w:tabs>
              <w:rPr>
                <w:bCs/>
              </w:rPr>
            </w:pPr>
            <w:r>
              <w:rPr>
                <w:bCs/>
              </w:rPr>
              <w:t xml:space="preserve">-To further cement the understanding of the different shapes, </w:t>
            </w:r>
            <w:r w:rsidR="0049112C">
              <w:rPr>
                <w:bCs/>
              </w:rPr>
              <w:t xml:space="preserve">review this material in a </w:t>
            </w:r>
            <w:proofErr w:type="spellStart"/>
            <w:r w:rsidR="0049112C">
              <w:rPr>
                <w:bCs/>
              </w:rPr>
              <w:t>followup</w:t>
            </w:r>
            <w:proofErr w:type="spellEnd"/>
            <w:r w:rsidR="0049112C">
              <w:rPr>
                <w:bCs/>
              </w:rPr>
              <w:t xml:space="preserve"> lesson wherein students will fill out charts describing the attributes of each shape.</w:t>
            </w:r>
          </w:p>
          <w:p w14:paraId="7FCE140C" w14:textId="09C8BE93" w:rsidR="005F3E93" w:rsidRPr="001519F5" w:rsidRDefault="005F3E93" w:rsidP="000A2F0B">
            <w:pPr>
              <w:tabs>
                <w:tab w:val="left" w:pos="3600"/>
                <w:tab w:val="left" w:pos="6480"/>
                <w:tab w:val="left" w:pos="8280"/>
              </w:tabs>
              <w:rPr>
                <w:bCs/>
              </w:rPr>
            </w:pPr>
          </w:p>
        </w:tc>
      </w:tr>
    </w:tbl>
    <w:p w14:paraId="56F0996A" w14:textId="77777777" w:rsidR="000A2F0B" w:rsidRPr="007E391E" w:rsidRDefault="000A2F0B" w:rsidP="000A2F0B">
      <w:pPr>
        <w:tabs>
          <w:tab w:val="left" w:pos="3600"/>
          <w:tab w:val="left" w:pos="6480"/>
          <w:tab w:val="left" w:pos="8280"/>
        </w:tabs>
        <w:rPr>
          <w:b/>
        </w:rPr>
      </w:pPr>
    </w:p>
    <w:p w14:paraId="56F0996E" w14:textId="5CB4D93E" w:rsidR="000A2F0B" w:rsidRDefault="000A2F0B" w:rsidP="004926F5">
      <w:pPr>
        <w:pStyle w:val="Title"/>
      </w:pPr>
      <w:r w:rsidRPr="007E391E">
        <w:t>Reflections (if necessary, continue on separate sheet):</w:t>
      </w:r>
    </w:p>
    <w:tbl>
      <w:tblPr>
        <w:tblStyle w:val="TableGrid"/>
        <w:tblW w:w="0" w:type="auto"/>
        <w:tblLook w:val="04A0" w:firstRow="1" w:lastRow="0" w:firstColumn="1" w:lastColumn="0" w:noHBand="0" w:noVBand="1"/>
      </w:tblPr>
      <w:tblGrid>
        <w:gridCol w:w="10070"/>
      </w:tblGrid>
      <w:tr w:rsidR="005F3E93" w14:paraId="28F1376C" w14:textId="77777777" w:rsidTr="005F3E93">
        <w:tc>
          <w:tcPr>
            <w:tcW w:w="10070" w:type="dxa"/>
          </w:tcPr>
          <w:p w14:paraId="3B0C172B" w14:textId="77777777" w:rsidR="005F3E93" w:rsidRDefault="005F3E93" w:rsidP="005F3E93"/>
          <w:p w14:paraId="26B5D676" w14:textId="00EA6407" w:rsidR="005F3E93" w:rsidRDefault="005F3E93" w:rsidP="005F3E93"/>
        </w:tc>
      </w:tr>
    </w:tbl>
    <w:p w14:paraId="20FF0547" w14:textId="77777777" w:rsidR="005F3E93" w:rsidRPr="005F3E93" w:rsidRDefault="005F3E93" w:rsidP="005F3E93"/>
    <w:sectPr w:rsidR="005F3E93" w:rsidRPr="005F3E93" w:rsidSect="00F948BA">
      <w:headerReference w:type="default" r:id="rId10"/>
      <w:footerReference w:type="default" r:id="rId11"/>
      <w:headerReference w:type="first" r:id="rId12"/>
      <w:footerReference w:type="first" r:id="rId13"/>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85BD" w14:textId="77777777" w:rsidR="006F3FFC" w:rsidRDefault="006F3FFC" w:rsidP="000A2F0B">
      <w:r>
        <w:separator/>
      </w:r>
    </w:p>
  </w:endnote>
  <w:endnote w:type="continuationSeparator" w:id="0">
    <w:p w14:paraId="41462AED" w14:textId="77777777" w:rsidR="006F3FFC" w:rsidRDefault="006F3FFC"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Roboto Light">
    <w:altName w:val="Times New Roman"/>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panose1 w:val="020B0604020202020204"/>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C" w14:textId="77777777" w:rsidR="00D8539B" w:rsidRDefault="00D8539B" w:rsidP="00D8539B">
    <w:pPr>
      <w:pStyle w:val="Footer"/>
      <w:rPr>
        <w:color w:val="808080" w:themeColor="background1" w:themeShade="80"/>
        <w:sz w:val="16"/>
        <w:szCs w:val="16"/>
      </w:rPr>
    </w:pPr>
  </w:p>
  <w:p w14:paraId="56F0997E" w14:textId="14E15685" w:rsidR="003418D3" w:rsidRPr="0056748A" w:rsidRDefault="0056748A" w:rsidP="0056748A">
    <w:pPr>
      <w:pStyle w:val="Footer"/>
      <w:rPr>
        <w:sz w:val="16"/>
        <w:szCs w:val="20"/>
      </w:rPr>
    </w:pPr>
    <w:r w:rsidRPr="002448C1">
      <w:rPr>
        <w:sz w:val="16"/>
        <w:szCs w:val="20"/>
      </w:rPr>
      <w:t>Lesson Plan 2018</w:t>
    </w:r>
    <w:r>
      <w:rPr>
        <w:sz w:val="16"/>
        <w:szCs w:val="20"/>
      </w:rPr>
      <w:t xml:space="preserve"> (updated Jan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9D2CB3">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12806E86" w:rsidR="003A7CA2" w:rsidRPr="002448C1" w:rsidRDefault="0085771B" w:rsidP="003A7CA2">
    <w:pPr>
      <w:pStyle w:val="Footer"/>
      <w:rPr>
        <w:sz w:val="16"/>
        <w:szCs w:val="20"/>
      </w:rPr>
    </w:pPr>
    <w:r w:rsidRPr="002448C1">
      <w:rPr>
        <w:sz w:val="16"/>
        <w:szCs w:val="20"/>
      </w:rPr>
      <w:t xml:space="preserve">Lesson Plan </w:t>
    </w:r>
    <w:r w:rsidR="003A7CA2" w:rsidRPr="002448C1">
      <w:rPr>
        <w:sz w:val="16"/>
        <w:szCs w:val="20"/>
      </w:rPr>
      <w:t>201</w:t>
    </w:r>
    <w:r w:rsidR="0064399B" w:rsidRPr="002448C1">
      <w:rPr>
        <w:sz w:val="16"/>
        <w:szCs w:val="20"/>
      </w:rPr>
      <w:t>8</w:t>
    </w:r>
    <w:r w:rsidR="0056748A">
      <w:rPr>
        <w:sz w:val="16"/>
        <w:szCs w:val="20"/>
      </w:rPr>
      <w:t xml:space="preserve"> (updated Jan</w:t>
    </w:r>
    <w:r w:rsidR="002448C1">
      <w:rPr>
        <w:sz w:val="16"/>
        <w:szCs w:val="20"/>
      </w:rPr>
      <w:t>, 2018)</w:t>
    </w:r>
    <w:r w:rsidR="00EB1CB3" w:rsidRPr="002448C1">
      <w:rPr>
        <w:sz w:val="16"/>
        <w:szCs w:val="20"/>
      </w:rPr>
      <w:tab/>
    </w:r>
    <w:r w:rsidR="00EB1CB3" w:rsidRPr="002448C1">
      <w:rPr>
        <w:sz w:val="16"/>
        <w:szCs w:val="20"/>
      </w:rPr>
      <w:tab/>
    </w:r>
    <w:r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9D2CB3">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13FA" w14:textId="77777777" w:rsidR="006F3FFC" w:rsidRDefault="006F3FFC" w:rsidP="000A2F0B">
      <w:r>
        <w:separator/>
      </w:r>
    </w:p>
  </w:footnote>
  <w:footnote w:type="continuationSeparator" w:id="0">
    <w:p w14:paraId="6BE1D890" w14:textId="77777777" w:rsidR="006F3FFC" w:rsidRDefault="006F3FFC"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93D29DD"/>
    <w:multiLevelType w:val="hybridMultilevel"/>
    <w:tmpl w:val="72A0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D7AE2"/>
    <w:multiLevelType w:val="hybridMultilevel"/>
    <w:tmpl w:val="8C12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113B78"/>
    <w:multiLevelType w:val="hybridMultilevel"/>
    <w:tmpl w:val="4C76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987080">
    <w:abstractNumId w:val="2"/>
  </w:num>
  <w:num w:numId="2" w16cid:durableId="1531721039">
    <w:abstractNumId w:val="1"/>
  </w:num>
  <w:num w:numId="3" w16cid:durableId="1447190848">
    <w:abstractNumId w:val="7"/>
  </w:num>
  <w:num w:numId="4" w16cid:durableId="1673678577">
    <w:abstractNumId w:val="8"/>
  </w:num>
  <w:num w:numId="5" w16cid:durableId="1047073882">
    <w:abstractNumId w:val="3"/>
  </w:num>
  <w:num w:numId="6" w16cid:durableId="2000959781">
    <w:abstractNumId w:val="0"/>
  </w:num>
  <w:num w:numId="7" w16cid:durableId="1130367892">
    <w:abstractNumId w:val="4"/>
  </w:num>
  <w:num w:numId="8" w16cid:durableId="1854875303">
    <w:abstractNumId w:val="9"/>
  </w:num>
  <w:num w:numId="9" w16cid:durableId="2042784625">
    <w:abstractNumId w:val="11"/>
  </w:num>
  <w:num w:numId="10" w16cid:durableId="2031224810">
    <w:abstractNumId w:val="6"/>
  </w:num>
  <w:num w:numId="11" w16cid:durableId="1731348369">
    <w:abstractNumId w:val="5"/>
  </w:num>
  <w:num w:numId="12" w16cid:durableId="759983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4058D"/>
    <w:rsid w:val="00045F69"/>
    <w:rsid w:val="0006362F"/>
    <w:rsid w:val="00087D6B"/>
    <w:rsid w:val="00090B3A"/>
    <w:rsid w:val="00091454"/>
    <w:rsid w:val="000A2F0B"/>
    <w:rsid w:val="000E3C84"/>
    <w:rsid w:val="00120393"/>
    <w:rsid w:val="00134C76"/>
    <w:rsid w:val="00136EE7"/>
    <w:rsid w:val="001519F5"/>
    <w:rsid w:val="00162B27"/>
    <w:rsid w:val="001B5FD4"/>
    <w:rsid w:val="001C632C"/>
    <w:rsid w:val="00200172"/>
    <w:rsid w:val="002448C1"/>
    <w:rsid w:val="00251D4A"/>
    <w:rsid w:val="00252897"/>
    <w:rsid w:val="002530D3"/>
    <w:rsid w:val="00270BBB"/>
    <w:rsid w:val="00285751"/>
    <w:rsid w:val="00293C99"/>
    <w:rsid w:val="003418D3"/>
    <w:rsid w:val="00357495"/>
    <w:rsid w:val="003A4E48"/>
    <w:rsid w:val="003A7CA2"/>
    <w:rsid w:val="003E5774"/>
    <w:rsid w:val="00435461"/>
    <w:rsid w:val="004812C2"/>
    <w:rsid w:val="0049112C"/>
    <w:rsid w:val="004926F5"/>
    <w:rsid w:val="004A7E5C"/>
    <w:rsid w:val="004D457F"/>
    <w:rsid w:val="004E2F03"/>
    <w:rsid w:val="004E49B9"/>
    <w:rsid w:val="004F568F"/>
    <w:rsid w:val="0052221F"/>
    <w:rsid w:val="00527CFE"/>
    <w:rsid w:val="00555966"/>
    <w:rsid w:val="00556437"/>
    <w:rsid w:val="00563925"/>
    <w:rsid w:val="00565759"/>
    <w:rsid w:val="0056748A"/>
    <w:rsid w:val="005932F0"/>
    <w:rsid w:val="005A4C58"/>
    <w:rsid w:val="005B108D"/>
    <w:rsid w:val="005D48D2"/>
    <w:rsid w:val="005E6435"/>
    <w:rsid w:val="005F3E93"/>
    <w:rsid w:val="0064395B"/>
    <w:rsid w:val="0064399B"/>
    <w:rsid w:val="00655F0F"/>
    <w:rsid w:val="006F3FFC"/>
    <w:rsid w:val="006F4312"/>
    <w:rsid w:val="00703C28"/>
    <w:rsid w:val="00714CEA"/>
    <w:rsid w:val="0072019A"/>
    <w:rsid w:val="00751A05"/>
    <w:rsid w:val="007C6D45"/>
    <w:rsid w:val="007E391E"/>
    <w:rsid w:val="00831398"/>
    <w:rsid w:val="0085771B"/>
    <w:rsid w:val="008C2C83"/>
    <w:rsid w:val="00905131"/>
    <w:rsid w:val="00950C03"/>
    <w:rsid w:val="009A3FD1"/>
    <w:rsid w:val="009D2CB3"/>
    <w:rsid w:val="009F786A"/>
    <w:rsid w:val="00A14A99"/>
    <w:rsid w:val="00A1693A"/>
    <w:rsid w:val="00A247B3"/>
    <w:rsid w:val="00A31D75"/>
    <w:rsid w:val="00A508DB"/>
    <w:rsid w:val="00A511F0"/>
    <w:rsid w:val="00A66A38"/>
    <w:rsid w:val="00A85B6B"/>
    <w:rsid w:val="00AB1C26"/>
    <w:rsid w:val="00AC69B0"/>
    <w:rsid w:val="00AD601A"/>
    <w:rsid w:val="00AD6BC7"/>
    <w:rsid w:val="00AE6497"/>
    <w:rsid w:val="00B22C9D"/>
    <w:rsid w:val="00B31D53"/>
    <w:rsid w:val="00B716CB"/>
    <w:rsid w:val="00BD4BB4"/>
    <w:rsid w:val="00C20CED"/>
    <w:rsid w:val="00C815FB"/>
    <w:rsid w:val="00C85C1E"/>
    <w:rsid w:val="00D42509"/>
    <w:rsid w:val="00D47809"/>
    <w:rsid w:val="00D8539B"/>
    <w:rsid w:val="00DB583C"/>
    <w:rsid w:val="00DC2979"/>
    <w:rsid w:val="00DE33AC"/>
    <w:rsid w:val="00E142A3"/>
    <w:rsid w:val="00E645AF"/>
    <w:rsid w:val="00E87A2C"/>
    <w:rsid w:val="00EB1CB3"/>
    <w:rsid w:val="00EB737B"/>
    <w:rsid w:val="00F5542C"/>
    <w:rsid w:val="00F93478"/>
    <w:rsid w:val="00F942AE"/>
    <w:rsid w:val="00F948BA"/>
    <w:rsid w:val="00FA3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1D53"/>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character" w:customStyle="1" w:styleId="apple-converted-space">
    <w:name w:val="apple-converted-space"/>
    <w:basedOn w:val="DefaultParagraphFont"/>
    <w:rsid w:val="00B716CB"/>
  </w:style>
  <w:style w:type="character" w:customStyle="1" w:styleId="Heading3Char">
    <w:name w:val="Heading 3 Char"/>
    <w:basedOn w:val="DefaultParagraphFont"/>
    <w:link w:val="Heading3"/>
    <w:uiPriority w:val="9"/>
    <w:semiHidden/>
    <w:rsid w:val="00B31D5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31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53047076">
      <w:bodyDiv w:val="1"/>
      <w:marLeft w:val="0"/>
      <w:marRight w:val="0"/>
      <w:marTop w:val="0"/>
      <w:marBottom w:val="0"/>
      <w:divBdr>
        <w:top w:val="none" w:sz="0" w:space="0" w:color="auto"/>
        <w:left w:val="none" w:sz="0" w:space="0" w:color="auto"/>
        <w:bottom w:val="none" w:sz="0" w:space="0" w:color="auto"/>
        <w:right w:val="none" w:sz="0" w:space="0" w:color="auto"/>
      </w:divBdr>
      <w:divsChild>
        <w:div w:id="1285236231">
          <w:marLeft w:val="0"/>
          <w:marRight w:val="0"/>
          <w:marTop w:val="0"/>
          <w:marBottom w:val="0"/>
          <w:divBdr>
            <w:top w:val="none" w:sz="0" w:space="0" w:color="auto"/>
            <w:left w:val="none" w:sz="0" w:space="0" w:color="auto"/>
            <w:bottom w:val="none" w:sz="0" w:space="0" w:color="auto"/>
            <w:right w:val="none" w:sz="0" w:space="0" w:color="auto"/>
          </w:divBdr>
          <w:divsChild>
            <w:div w:id="1139490726">
              <w:marLeft w:val="0"/>
              <w:marRight w:val="0"/>
              <w:marTop w:val="0"/>
              <w:marBottom w:val="0"/>
              <w:divBdr>
                <w:top w:val="none" w:sz="0" w:space="0" w:color="auto"/>
                <w:left w:val="none" w:sz="0" w:space="0" w:color="auto"/>
                <w:bottom w:val="none" w:sz="0" w:space="0" w:color="auto"/>
                <w:right w:val="none" w:sz="0" w:space="0" w:color="auto"/>
              </w:divBdr>
            </w:div>
          </w:divsChild>
        </w:div>
        <w:div w:id="2079667480">
          <w:marLeft w:val="0"/>
          <w:marRight w:val="0"/>
          <w:marTop w:val="0"/>
          <w:marBottom w:val="0"/>
          <w:divBdr>
            <w:top w:val="none" w:sz="0" w:space="0" w:color="auto"/>
            <w:left w:val="none" w:sz="0" w:space="0" w:color="auto"/>
            <w:bottom w:val="none" w:sz="0" w:space="0" w:color="auto"/>
            <w:right w:val="none" w:sz="0" w:space="0" w:color="auto"/>
          </w:divBdr>
        </w:div>
      </w:divsChild>
    </w:div>
    <w:div w:id="235094939">
      <w:bodyDiv w:val="1"/>
      <w:marLeft w:val="0"/>
      <w:marRight w:val="0"/>
      <w:marTop w:val="0"/>
      <w:marBottom w:val="0"/>
      <w:divBdr>
        <w:top w:val="none" w:sz="0" w:space="0" w:color="auto"/>
        <w:left w:val="none" w:sz="0" w:space="0" w:color="auto"/>
        <w:bottom w:val="none" w:sz="0" w:space="0" w:color="auto"/>
        <w:right w:val="none" w:sz="0" w:space="0" w:color="auto"/>
      </w:divBdr>
    </w:div>
    <w:div w:id="273561612">
      <w:bodyDiv w:val="1"/>
      <w:marLeft w:val="0"/>
      <w:marRight w:val="0"/>
      <w:marTop w:val="0"/>
      <w:marBottom w:val="0"/>
      <w:divBdr>
        <w:top w:val="none" w:sz="0" w:space="0" w:color="auto"/>
        <w:left w:val="none" w:sz="0" w:space="0" w:color="auto"/>
        <w:bottom w:val="none" w:sz="0" w:space="0" w:color="auto"/>
        <w:right w:val="none" w:sz="0" w:space="0" w:color="auto"/>
      </w:divBdr>
    </w:div>
    <w:div w:id="289015763">
      <w:bodyDiv w:val="1"/>
      <w:marLeft w:val="0"/>
      <w:marRight w:val="0"/>
      <w:marTop w:val="0"/>
      <w:marBottom w:val="0"/>
      <w:divBdr>
        <w:top w:val="none" w:sz="0" w:space="0" w:color="auto"/>
        <w:left w:val="none" w:sz="0" w:space="0" w:color="auto"/>
        <w:bottom w:val="none" w:sz="0" w:space="0" w:color="auto"/>
        <w:right w:val="none" w:sz="0" w:space="0" w:color="auto"/>
      </w:divBdr>
      <w:divsChild>
        <w:div w:id="408306000">
          <w:marLeft w:val="0"/>
          <w:marRight w:val="0"/>
          <w:marTop w:val="0"/>
          <w:marBottom w:val="0"/>
          <w:divBdr>
            <w:top w:val="none" w:sz="0" w:space="0" w:color="auto"/>
            <w:left w:val="none" w:sz="0" w:space="0" w:color="auto"/>
            <w:bottom w:val="none" w:sz="0" w:space="0" w:color="auto"/>
            <w:right w:val="none" w:sz="0" w:space="0" w:color="auto"/>
          </w:divBdr>
          <w:divsChild>
            <w:div w:id="803817544">
              <w:marLeft w:val="0"/>
              <w:marRight w:val="0"/>
              <w:marTop w:val="0"/>
              <w:marBottom w:val="0"/>
              <w:divBdr>
                <w:top w:val="none" w:sz="0" w:space="0" w:color="auto"/>
                <w:left w:val="none" w:sz="0" w:space="0" w:color="auto"/>
                <w:bottom w:val="none" w:sz="0" w:space="0" w:color="auto"/>
                <w:right w:val="none" w:sz="0" w:space="0" w:color="auto"/>
              </w:divBdr>
            </w:div>
          </w:divsChild>
        </w:div>
        <w:div w:id="653879337">
          <w:marLeft w:val="0"/>
          <w:marRight w:val="0"/>
          <w:marTop w:val="0"/>
          <w:marBottom w:val="0"/>
          <w:divBdr>
            <w:top w:val="none" w:sz="0" w:space="0" w:color="auto"/>
            <w:left w:val="none" w:sz="0" w:space="0" w:color="auto"/>
            <w:bottom w:val="none" w:sz="0" w:space="0" w:color="auto"/>
            <w:right w:val="none" w:sz="0" w:space="0" w:color="auto"/>
          </w:divBdr>
        </w:div>
      </w:divsChild>
    </w:div>
    <w:div w:id="301038167">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708073995">
      <w:bodyDiv w:val="1"/>
      <w:marLeft w:val="0"/>
      <w:marRight w:val="0"/>
      <w:marTop w:val="0"/>
      <w:marBottom w:val="0"/>
      <w:divBdr>
        <w:top w:val="none" w:sz="0" w:space="0" w:color="auto"/>
        <w:left w:val="none" w:sz="0" w:space="0" w:color="auto"/>
        <w:bottom w:val="none" w:sz="0" w:space="0" w:color="auto"/>
        <w:right w:val="none" w:sz="0" w:space="0" w:color="auto"/>
      </w:divBdr>
      <w:divsChild>
        <w:div w:id="492842358">
          <w:marLeft w:val="0"/>
          <w:marRight w:val="0"/>
          <w:marTop w:val="0"/>
          <w:marBottom w:val="0"/>
          <w:divBdr>
            <w:top w:val="none" w:sz="0" w:space="0" w:color="auto"/>
            <w:left w:val="none" w:sz="0" w:space="0" w:color="auto"/>
            <w:bottom w:val="none" w:sz="0" w:space="0" w:color="auto"/>
            <w:right w:val="none" w:sz="0" w:space="0" w:color="auto"/>
          </w:divBdr>
          <w:divsChild>
            <w:div w:id="1470825269">
              <w:marLeft w:val="0"/>
              <w:marRight w:val="0"/>
              <w:marTop w:val="0"/>
              <w:marBottom w:val="0"/>
              <w:divBdr>
                <w:top w:val="none" w:sz="0" w:space="0" w:color="auto"/>
                <w:left w:val="none" w:sz="0" w:space="0" w:color="auto"/>
                <w:bottom w:val="none" w:sz="0" w:space="0" w:color="auto"/>
                <w:right w:val="none" w:sz="0" w:space="0" w:color="auto"/>
              </w:divBdr>
              <w:divsChild>
                <w:div w:id="897668618">
                  <w:marLeft w:val="0"/>
                  <w:marRight w:val="0"/>
                  <w:marTop w:val="0"/>
                  <w:marBottom w:val="0"/>
                  <w:divBdr>
                    <w:top w:val="none" w:sz="0" w:space="0" w:color="auto"/>
                    <w:left w:val="none" w:sz="0" w:space="0" w:color="auto"/>
                    <w:bottom w:val="none" w:sz="0" w:space="0" w:color="auto"/>
                    <w:right w:val="none" w:sz="0" w:space="0" w:color="auto"/>
                  </w:divBdr>
                  <w:divsChild>
                    <w:div w:id="19159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870537939">
      <w:bodyDiv w:val="1"/>
      <w:marLeft w:val="0"/>
      <w:marRight w:val="0"/>
      <w:marTop w:val="0"/>
      <w:marBottom w:val="0"/>
      <w:divBdr>
        <w:top w:val="none" w:sz="0" w:space="0" w:color="auto"/>
        <w:left w:val="none" w:sz="0" w:space="0" w:color="auto"/>
        <w:bottom w:val="none" w:sz="0" w:space="0" w:color="auto"/>
        <w:right w:val="none" w:sz="0" w:space="0" w:color="auto"/>
      </w:divBdr>
    </w:div>
    <w:div w:id="953101973">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344430580">
      <w:bodyDiv w:val="1"/>
      <w:marLeft w:val="0"/>
      <w:marRight w:val="0"/>
      <w:marTop w:val="0"/>
      <w:marBottom w:val="0"/>
      <w:divBdr>
        <w:top w:val="none" w:sz="0" w:space="0" w:color="auto"/>
        <w:left w:val="none" w:sz="0" w:space="0" w:color="auto"/>
        <w:bottom w:val="none" w:sz="0" w:space="0" w:color="auto"/>
        <w:right w:val="none" w:sz="0" w:space="0" w:color="auto"/>
      </w:divBdr>
    </w:div>
    <w:div w:id="1493181494">
      <w:bodyDiv w:val="1"/>
      <w:marLeft w:val="0"/>
      <w:marRight w:val="0"/>
      <w:marTop w:val="0"/>
      <w:marBottom w:val="0"/>
      <w:divBdr>
        <w:top w:val="none" w:sz="0" w:space="0" w:color="auto"/>
        <w:left w:val="none" w:sz="0" w:space="0" w:color="auto"/>
        <w:bottom w:val="none" w:sz="0" w:space="0" w:color="auto"/>
        <w:right w:val="none" w:sz="0" w:space="0" w:color="auto"/>
      </w:divBdr>
    </w:div>
    <w:div w:id="1497919025">
      <w:bodyDiv w:val="1"/>
      <w:marLeft w:val="0"/>
      <w:marRight w:val="0"/>
      <w:marTop w:val="0"/>
      <w:marBottom w:val="0"/>
      <w:divBdr>
        <w:top w:val="none" w:sz="0" w:space="0" w:color="auto"/>
        <w:left w:val="none" w:sz="0" w:space="0" w:color="auto"/>
        <w:bottom w:val="none" w:sz="0" w:space="0" w:color="auto"/>
        <w:right w:val="none" w:sz="0" w:space="0" w:color="auto"/>
      </w:divBdr>
      <w:divsChild>
        <w:div w:id="775902733">
          <w:marLeft w:val="0"/>
          <w:marRight w:val="0"/>
          <w:marTop w:val="0"/>
          <w:marBottom w:val="0"/>
          <w:divBdr>
            <w:top w:val="none" w:sz="0" w:space="0" w:color="auto"/>
            <w:left w:val="none" w:sz="0" w:space="0" w:color="auto"/>
            <w:bottom w:val="none" w:sz="0" w:space="0" w:color="auto"/>
            <w:right w:val="none" w:sz="0" w:space="0" w:color="auto"/>
          </w:divBdr>
          <w:divsChild>
            <w:div w:id="1115828205">
              <w:marLeft w:val="0"/>
              <w:marRight w:val="0"/>
              <w:marTop w:val="0"/>
              <w:marBottom w:val="0"/>
              <w:divBdr>
                <w:top w:val="none" w:sz="0" w:space="0" w:color="auto"/>
                <w:left w:val="none" w:sz="0" w:space="0" w:color="auto"/>
                <w:bottom w:val="none" w:sz="0" w:space="0" w:color="auto"/>
                <w:right w:val="none" w:sz="0" w:space="0" w:color="auto"/>
              </w:divBdr>
              <w:divsChild>
                <w:div w:id="1542086217">
                  <w:marLeft w:val="0"/>
                  <w:marRight w:val="0"/>
                  <w:marTop w:val="0"/>
                  <w:marBottom w:val="0"/>
                  <w:divBdr>
                    <w:top w:val="none" w:sz="0" w:space="0" w:color="auto"/>
                    <w:left w:val="none" w:sz="0" w:space="0" w:color="auto"/>
                    <w:bottom w:val="none" w:sz="0" w:space="0" w:color="auto"/>
                    <w:right w:val="none" w:sz="0" w:space="0" w:color="auto"/>
                  </w:divBdr>
                  <w:divsChild>
                    <w:div w:id="6797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Bram Walker</cp:lastModifiedBy>
  <cp:revision>8</cp:revision>
  <cp:lastPrinted>2017-06-28T17:34:00Z</cp:lastPrinted>
  <dcterms:created xsi:type="dcterms:W3CDTF">2024-02-28T23:16:00Z</dcterms:created>
  <dcterms:modified xsi:type="dcterms:W3CDTF">2024-03-01T01:23:00Z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